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4F" w:rsidRPr="00B44D4E" w:rsidRDefault="001825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4D4E">
        <w:rPr>
          <w:rFonts w:ascii="Times New Roman" w:hAnsi="Times New Roman" w:cs="Times New Roman"/>
          <w:b/>
          <w:sz w:val="28"/>
          <w:szCs w:val="28"/>
        </w:rPr>
        <w:t>Wykaz podręczników obowiązujących w Medyczno-Społecznym Centrum Kształcenia Zawodowego i Ustawicznego w Rzeszowie</w:t>
      </w:r>
    </w:p>
    <w:p w:rsidR="00EA1947" w:rsidRPr="0069125A" w:rsidRDefault="00EA1947" w:rsidP="00EA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844" w:rsidRDefault="00431844" w:rsidP="001D6389">
      <w:pPr>
        <w:rPr>
          <w:rFonts w:ascii="Times New Roman" w:hAnsi="Times New Roman" w:cs="Times New Roman"/>
          <w:b/>
        </w:rPr>
      </w:pPr>
    </w:p>
    <w:p w:rsidR="00846803" w:rsidRPr="000A263B" w:rsidRDefault="00846803" w:rsidP="00EC4EC4">
      <w:pPr>
        <w:rPr>
          <w:rFonts w:ascii="Times New Roman" w:hAnsi="Times New Roman" w:cs="Times New Roman"/>
          <w:sz w:val="24"/>
          <w:szCs w:val="24"/>
        </w:rPr>
      </w:pPr>
    </w:p>
    <w:p w:rsidR="00924804" w:rsidRPr="000A263B" w:rsidRDefault="00F70E43" w:rsidP="005C7A8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A263B">
        <w:rPr>
          <w:rFonts w:ascii="Times New Roman" w:hAnsi="Times New Roman" w:cs="Times New Roman"/>
          <w:b/>
          <w:sz w:val="32"/>
          <w:szCs w:val="24"/>
        </w:rPr>
        <w:t>Opiekun medyczny</w:t>
      </w:r>
    </w:p>
    <w:p w:rsidR="00F70E43" w:rsidRPr="000A263B" w:rsidRDefault="00F70E43" w:rsidP="00924804">
      <w:pPr>
        <w:rPr>
          <w:rFonts w:ascii="Times New Roman" w:hAnsi="Times New Roman" w:cs="Times New Roman"/>
          <w:b/>
          <w:sz w:val="24"/>
          <w:szCs w:val="24"/>
        </w:rPr>
      </w:pPr>
    </w:p>
    <w:p w:rsidR="00924804" w:rsidRPr="005C7A88" w:rsidRDefault="00924804" w:rsidP="00D05A35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„Wybrane zagad</w:t>
      </w:r>
      <w:r w:rsidR="00D05A35" w:rsidRPr="005C7A88">
        <w:rPr>
          <w:rFonts w:ascii="Times New Roman" w:hAnsi="Times New Roman" w:cs="Times New Roman"/>
          <w:b/>
          <w:sz w:val="24"/>
          <w:szCs w:val="24"/>
        </w:rPr>
        <w:t>nienia z anatomii i fizjologii”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 Witold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Aleksander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Anatomia i fizjologia człowieka. Podręcznik dla średnich szkół medycznych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lekarskie PZWL, 1989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2. Aleksander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Michajlik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Witold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Ramotowski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Pr="005C7A88">
        <w:rPr>
          <w:rFonts w:ascii="Times New Roman" w:hAnsi="Times New Roman" w:cs="Times New Roman"/>
          <w:sz w:val="24"/>
          <w:szCs w:val="24"/>
        </w:rPr>
        <w:t>.</w:t>
      </w:r>
      <w:r w:rsidR="002A143E" w:rsidRPr="005C7A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C7A88">
        <w:rPr>
          <w:rFonts w:ascii="Times New Roman" w:hAnsi="Times New Roman" w:cs="Times New Roman"/>
          <w:sz w:val="24"/>
          <w:szCs w:val="24"/>
        </w:rPr>
        <w:t>Warszawa: Wydawnictwo lekarskie PZWL, 2004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3. Władysław Z. Traczyk, </w:t>
      </w:r>
      <w:r w:rsidRPr="005C7A88">
        <w:rPr>
          <w:rFonts w:ascii="Times New Roman" w:hAnsi="Times New Roman" w:cs="Times New Roman"/>
          <w:i/>
          <w:sz w:val="24"/>
          <w:szCs w:val="24"/>
        </w:rPr>
        <w:t>Fizjologia człowieka w zarysie</w:t>
      </w:r>
      <w:r w:rsidRPr="005C7A88">
        <w:rPr>
          <w:rFonts w:ascii="Times New Roman" w:hAnsi="Times New Roman" w:cs="Times New Roman"/>
          <w:sz w:val="24"/>
          <w:szCs w:val="24"/>
        </w:rPr>
        <w:t>. Warszawa</w:t>
      </w:r>
      <w:r w:rsidR="00846803" w:rsidRPr="005C7A88">
        <w:rPr>
          <w:rFonts w:ascii="Times New Roman" w:hAnsi="Times New Roman" w:cs="Times New Roman"/>
          <w:sz w:val="24"/>
          <w:szCs w:val="24"/>
        </w:rPr>
        <w:t>: Wydawnictwo L</w:t>
      </w:r>
      <w:r w:rsidRPr="005C7A88">
        <w:rPr>
          <w:rFonts w:ascii="Times New Roman" w:hAnsi="Times New Roman" w:cs="Times New Roman"/>
          <w:sz w:val="24"/>
          <w:szCs w:val="24"/>
        </w:rPr>
        <w:t>ekarskie PZWL, 2004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4. Bogusław K. Gołąb, Władysław Traczyk, </w:t>
      </w:r>
      <w:r w:rsidRPr="005C7A88">
        <w:rPr>
          <w:rFonts w:ascii="Times New Roman" w:hAnsi="Times New Roman" w:cs="Times New Roman"/>
          <w:i/>
          <w:sz w:val="24"/>
          <w:szCs w:val="24"/>
        </w:rPr>
        <w:t>Anatomia i fizjologia człowieka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2A143E" w:rsidRPr="005C7A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6803" w:rsidRPr="005C7A88">
        <w:rPr>
          <w:rFonts w:ascii="Times New Roman" w:hAnsi="Times New Roman" w:cs="Times New Roman"/>
          <w:sz w:val="24"/>
          <w:szCs w:val="24"/>
        </w:rPr>
        <w:t>Warszawa: Wydawnictwo L</w:t>
      </w:r>
      <w:r w:rsidRPr="005C7A88">
        <w:rPr>
          <w:rFonts w:ascii="Times New Roman" w:hAnsi="Times New Roman" w:cs="Times New Roman"/>
          <w:sz w:val="24"/>
          <w:szCs w:val="24"/>
        </w:rPr>
        <w:t>ekarskie PZWL, 1992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5. Renata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Woźniacka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C7A88">
          <w:rPr>
            <w:rStyle w:val="Hipercze"/>
            <w:rFonts w:ascii="Times New Roman" w:hAnsi="Times New Roman" w:cs="Times New Roman"/>
            <w:i/>
            <w:color w:val="0D0D0D" w:themeColor="text1" w:themeTint="F2"/>
            <w:sz w:val="24"/>
            <w:szCs w:val="24"/>
            <w:u w:val="none"/>
          </w:rPr>
          <w:t>Zarys anatomii człowieka</w:t>
        </w:r>
      </w:hyperlink>
      <w:r w:rsidRPr="005C7A88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dl</w:t>
      </w:r>
      <w:r w:rsidRPr="005C7A88">
        <w:rPr>
          <w:rFonts w:ascii="Times New Roman" w:hAnsi="Times New Roman" w:cs="Times New Roman"/>
          <w:i/>
          <w:sz w:val="24"/>
          <w:szCs w:val="24"/>
        </w:rPr>
        <w:t>a szkół medycznych</w:t>
      </w:r>
      <w:r w:rsidRPr="005C7A88">
        <w:rPr>
          <w:rFonts w:ascii="Times New Roman" w:hAnsi="Times New Roman" w:cs="Times New Roman"/>
          <w:sz w:val="24"/>
          <w:szCs w:val="24"/>
        </w:rPr>
        <w:t>. Kraków: Firma Wydawniczo-Handlowa AZ, 2012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6. Janina  Sokołowska-</w:t>
      </w:r>
      <w:r w:rsidR="006449F6" w:rsidRPr="005C7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Pituchowa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Anatomia człowieka</w:t>
      </w:r>
      <w:r w:rsidRPr="005C7A88">
        <w:rPr>
          <w:rFonts w:ascii="Times New Roman" w:hAnsi="Times New Roman" w:cs="Times New Roman"/>
          <w:sz w:val="24"/>
          <w:szCs w:val="24"/>
        </w:rPr>
        <w:t>. Warszawa</w:t>
      </w:r>
      <w:r w:rsidR="00846803" w:rsidRPr="005C7A88">
        <w:rPr>
          <w:rFonts w:ascii="Times New Roman" w:hAnsi="Times New Roman" w:cs="Times New Roman"/>
          <w:sz w:val="24"/>
          <w:szCs w:val="24"/>
        </w:rPr>
        <w:t>: Wydawnictwo L</w:t>
      </w:r>
      <w:r w:rsidRPr="005C7A88">
        <w:rPr>
          <w:rFonts w:ascii="Times New Roman" w:hAnsi="Times New Roman" w:cs="Times New Roman"/>
          <w:sz w:val="24"/>
          <w:szCs w:val="24"/>
        </w:rPr>
        <w:t>ekarskie PZWL, 2000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7. Bogusław K. Gołąb, </w:t>
      </w:r>
      <w:hyperlink r:id="rId8" w:history="1">
        <w:r w:rsidRPr="005C7A88">
          <w:rPr>
            <w:rStyle w:val="Hipercze"/>
            <w:rFonts w:ascii="Times New Roman" w:eastAsia="Cambria" w:hAnsi="Times New Roman" w:cs="Times New Roman"/>
            <w:i/>
            <w:color w:val="auto"/>
            <w:sz w:val="24"/>
            <w:szCs w:val="24"/>
            <w:u w:val="none"/>
          </w:rPr>
          <w:t>Podstawy anatomii człowieka</w:t>
        </w:r>
      </w:hyperlink>
      <w:r w:rsidR="00846803" w:rsidRPr="005C7A88">
        <w:rPr>
          <w:rFonts w:ascii="Times New Roman" w:hAnsi="Times New Roman" w:cs="Times New Roman"/>
          <w:sz w:val="24"/>
          <w:szCs w:val="24"/>
        </w:rPr>
        <w:t>. Warszawa: Wydawnictwo L</w:t>
      </w:r>
      <w:r w:rsidRPr="005C7A88">
        <w:rPr>
          <w:rFonts w:ascii="Times New Roman" w:hAnsi="Times New Roman" w:cs="Times New Roman"/>
          <w:sz w:val="24"/>
          <w:szCs w:val="24"/>
        </w:rPr>
        <w:t>ekarskie PZWL, 2012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8. Witold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Sylwanowicz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 </w:t>
      </w:r>
      <w:r w:rsidRPr="005C7A88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846803" w:rsidRPr="005C7A88">
        <w:rPr>
          <w:rFonts w:ascii="Times New Roman" w:hAnsi="Times New Roman" w:cs="Times New Roman"/>
          <w:sz w:val="24"/>
          <w:szCs w:val="24"/>
        </w:rPr>
        <w:t>. Warszawa: Wydawnictwo L</w:t>
      </w:r>
      <w:r w:rsidRPr="005C7A88">
        <w:rPr>
          <w:rFonts w:ascii="Times New Roman" w:hAnsi="Times New Roman" w:cs="Times New Roman"/>
          <w:sz w:val="24"/>
          <w:szCs w:val="24"/>
        </w:rPr>
        <w:t>ekarskie PZWL 1988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9. Ryszard Aleksandrowicz </w:t>
      </w:r>
      <w:r w:rsidRPr="005C7A88">
        <w:rPr>
          <w:rFonts w:ascii="Times New Roman" w:hAnsi="Times New Roman" w:cs="Times New Roman"/>
          <w:i/>
          <w:sz w:val="24"/>
          <w:szCs w:val="24"/>
        </w:rPr>
        <w:t>Mały atlas anatomiczny</w:t>
      </w:r>
      <w:r w:rsidR="00846803" w:rsidRPr="005C7A88">
        <w:rPr>
          <w:rFonts w:ascii="Times New Roman" w:hAnsi="Times New Roman" w:cs="Times New Roman"/>
          <w:sz w:val="24"/>
          <w:szCs w:val="24"/>
        </w:rPr>
        <w:t>. Warszawa: Wydawnictwo L</w:t>
      </w:r>
      <w:r w:rsidRPr="005C7A88">
        <w:rPr>
          <w:rFonts w:ascii="Times New Roman" w:hAnsi="Times New Roman" w:cs="Times New Roman"/>
          <w:sz w:val="24"/>
          <w:szCs w:val="24"/>
        </w:rPr>
        <w:t>ekarskie PZWL, 2004.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</w:p>
    <w:p w:rsidR="00924804" w:rsidRPr="005C7A88" w:rsidRDefault="00924804" w:rsidP="00924804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Zdrowie publiczne. Podręcznik dla studentów i absolwentów wydziałów pielęgniarstwa </w:t>
      </w:r>
      <w:r w:rsidR="00846803" w:rsidRPr="005C7A8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i nauk o zdrowiu akademii medycznych, </w:t>
      </w:r>
      <w:r w:rsidRPr="005C7A88"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Lublin: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2002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lastRenderedPageBreak/>
        <w:t xml:space="preserve">2.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Promocja zdrowia dla studentów studiów licencjackich kierunku pielęgniarstwo </w:t>
      </w:r>
      <w:r w:rsidR="00846803"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i położnictwo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9" w:tooltip="Anna Andruszkiewicz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0" w:tooltip="Mariola Banaszkiewicz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 w:rsidRPr="005C7A88">
        <w:rPr>
          <w:rFonts w:ascii="Times New Roman" w:hAnsi="Times New Roman" w:cs="Times New Roman"/>
          <w:sz w:val="24"/>
          <w:szCs w:val="24"/>
        </w:rPr>
        <w:t xml:space="preserve">. Warszawa: </w:t>
      </w:r>
      <w:hyperlink r:id="rId11" w:tooltip="PZWL Wydawnictwo Lekarskie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D05A35" w:rsidRPr="005C7A88" w:rsidRDefault="00D05A35" w:rsidP="00D05A3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3.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2" w:tooltip="Jerzy Bzdęga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846803"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</w:t>
      </w:r>
      <w:hyperlink r:id="rId13" w:tooltip="Anita Gębska-Kuczerowska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proofErr w:type="spellStart"/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14" w:tooltip="PZWL Wydawnictwo Lekarskie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5C7A88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5C7A88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 w:rsidRPr="005C7A88"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CeDeWu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2003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5C7A88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1995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BHP  w praktyce</w:t>
      </w:r>
      <w:r w:rsidRPr="005C7A88">
        <w:rPr>
          <w:rFonts w:ascii="Times New Roman" w:hAnsi="Times New Roman" w:cs="Times New Roman"/>
          <w:sz w:val="24"/>
          <w:szCs w:val="24"/>
        </w:rPr>
        <w:t>. Gdańsk: ODDK Sp. z o. o., 2018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Podstawy higieny</w:t>
      </w:r>
      <w:r w:rsidRPr="005C7A88">
        <w:rPr>
          <w:rFonts w:ascii="Times New Roman" w:hAnsi="Times New Roman" w:cs="Times New Roman"/>
          <w:sz w:val="24"/>
          <w:szCs w:val="24"/>
        </w:rPr>
        <w:t xml:space="preserve">,  red. Jerzy Marcinkowski. Wrocław: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1997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9. Krzysztof  Szczęch , </w:t>
      </w:r>
      <w:r w:rsidRPr="005C7A88">
        <w:rPr>
          <w:rFonts w:ascii="Times New Roman" w:hAnsi="Times New Roman" w:cs="Times New Roman"/>
          <w:bCs/>
          <w:i/>
          <w:kern w:val="36"/>
          <w:sz w:val="24"/>
          <w:szCs w:val="24"/>
        </w:rPr>
        <w:t>Bezpieczeństwo i higiena pracy. Podręcznik do kształcenia zawodowego</w:t>
      </w:r>
      <w:r w:rsidRPr="005C7A88">
        <w:rPr>
          <w:rFonts w:ascii="Times New Roman" w:hAnsi="Times New Roman" w:cs="Times New Roman"/>
          <w:bCs/>
          <w:kern w:val="36"/>
          <w:sz w:val="24"/>
          <w:szCs w:val="24"/>
        </w:rPr>
        <w:t xml:space="preserve">. Warszawa: WSiP, </w:t>
      </w:r>
      <w:r w:rsidRPr="005C7A88">
        <w:rPr>
          <w:rFonts w:ascii="Times New Roman" w:hAnsi="Times New Roman" w:cs="Times New Roman"/>
          <w:sz w:val="24"/>
          <w:szCs w:val="24"/>
        </w:rPr>
        <w:t>2018.</w:t>
      </w:r>
    </w:p>
    <w:p w:rsidR="00D05A35" w:rsidRPr="005C7A88" w:rsidRDefault="00D05A35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10. Stanisław Wieczorek  Paweł  Żukowski  </w:t>
      </w:r>
      <w:r w:rsidRPr="005C7A88">
        <w:rPr>
          <w:rFonts w:ascii="Times New Roman" w:hAnsi="Times New Roman" w:cs="Times New Roman"/>
          <w:i/>
          <w:sz w:val="24"/>
          <w:szCs w:val="24"/>
        </w:rPr>
        <w:t>Organizacja bezpiecznej pracy</w:t>
      </w:r>
      <w:r w:rsidRPr="005C7A88">
        <w:rPr>
          <w:rFonts w:ascii="Times New Roman" w:hAnsi="Times New Roman" w:cs="Times New Roman"/>
          <w:sz w:val="24"/>
          <w:szCs w:val="24"/>
        </w:rPr>
        <w:t>.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 Kraków–Tarnobrzeg: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Tarbonus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 Sp. z o. o.,</w:t>
      </w:r>
      <w:r w:rsidR="006449F6" w:rsidRPr="005C7A88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449F6" w:rsidRPr="005C7A88" w:rsidRDefault="006449F6" w:rsidP="00D05A35">
      <w:pPr>
        <w:rPr>
          <w:rFonts w:ascii="Times New Roman" w:hAnsi="Times New Roman" w:cs="Times New Roman"/>
          <w:sz w:val="24"/>
          <w:szCs w:val="24"/>
        </w:rPr>
      </w:pPr>
    </w:p>
    <w:p w:rsidR="006449F6" w:rsidRPr="005C7A88" w:rsidRDefault="006449F6" w:rsidP="00D05A35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„Opieka nad osobą chorą i niesamodzielną”</w:t>
      </w:r>
    </w:p>
    <w:p w:rsidR="006449F6" w:rsidRPr="005C7A88" w:rsidRDefault="006449F6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 </w:t>
      </w:r>
      <w:r w:rsidRPr="005C7A88">
        <w:rPr>
          <w:rFonts w:ascii="Times New Roman" w:hAnsi="Times New Roman" w:cs="Times New Roman"/>
          <w:i/>
          <w:sz w:val="24"/>
          <w:szCs w:val="24"/>
        </w:rPr>
        <w:t>Opiekun medyczny. Podręcznik do nauki zawodu</w:t>
      </w:r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="0079214B" w:rsidRPr="005C7A88">
        <w:rPr>
          <w:rFonts w:ascii="Times New Roman" w:hAnsi="Times New Roman" w:cs="Times New Roman"/>
          <w:i/>
          <w:sz w:val="24"/>
          <w:szCs w:val="24"/>
        </w:rPr>
        <w:t>praca zbiorowa</w:t>
      </w:r>
      <w:r w:rsidR="0079214B"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9214B" w:rsidRPr="005C7A88">
        <w:rPr>
          <w:rFonts w:ascii="Times New Roman" w:hAnsi="Times New Roman" w:cs="Times New Roman"/>
          <w:sz w:val="24"/>
          <w:szCs w:val="24"/>
        </w:rPr>
        <w:t>Warszawa</w:t>
      </w:r>
      <w:r w:rsidRPr="005C7A88">
        <w:rPr>
          <w:rFonts w:ascii="Times New Roman" w:hAnsi="Times New Roman" w:cs="Times New Roman"/>
          <w:sz w:val="24"/>
          <w:szCs w:val="24"/>
        </w:rPr>
        <w:t>: Wydawnictwo WSiP, 2016</w:t>
      </w:r>
      <w:r w:rsidR="0079214B" w:rsidRPr="005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14B" w:rsidRPr="005C7A88" w:rsidRDefault="0079214B" w:rsidP="00D05A35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2. Agnieszka Rychlik, Iwona Pawluczuk,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Opiekun medyczny. Nowe umiejętności.</w:t>
      </w:r>
      <w:r w:rsidR="00846803" w:rsidRPr="005C7A8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A88">
        <w:rPr>
          <w:rFonts w:ascii="Times New Roman" w:hAnsi="Times New Roman" w:cs="Times New Roman"/>
          <w:sz w:val="24"/>
          <w:szCs w:val="24"/>
        </w:rPr>
        <w:t xml:space="preserve">Poznań: Centrum Rozwoju Edukacji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Edicon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2019</w:t>
      </w:r>
    </w:p>
    <w:p w:rsidR="0079214B" w:rsidRPr="005C7A88" w:rsidRDefault="0079214B" w:rsidP="0079214B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3. Agnieszka Rychlik, Iwona Pawluczuk,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Czynności higieniczne, pielęgnacyjne i opiekuńcze. </w:t>
      </w:r>
      <w:r w:rsidRPr="005C7A88">
        <w:rPr>
          <w:rFonts w:ascii="Times New Roman" w:hAnsi="Times New Roman" w:cs="Times New Roman"/>
          <w:sz w:val="24"/>
          <w:szCs w:val="24"/>
        </w:rPr>
        <w:t xml:space="preserve">Poznań: Centrum Rozwoju Edukacji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Edicon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2021</w:t>
      </w:r>
    </w:p>
    <w:p w:rsidR="00924804" w:rsidRPr="005C7A88" w:rsidRDefault="0079214B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>4</w:t>
      </w:r>
      <w:r w:rsidR="00924804" w:rsidRPr="005C7A88">
        <w:rPr>
          <w:rFonts w:ascii="Times New Roman" w:hAnsi="Times New Roman" w:cs="Times New Roman"/>
          <w:color w:val="auto"/>
        </w:rPr>
        <w:t>.</w:t>
      </w:r>
      <w:r w:rsidR="00924804" w:rsidRPr="005C7A88">
        <w:rPr>
          <w:rFonts w:ascii="Times New Roman" w:hAnsi="Times New Roman" w:cs="Times New Roman"/>
        </w:rPr>
        <w:t xml:space="preserve"> </w:t>
      </w:r>
      <w:r w:rsidR="00924804" w:rsidRPr="005C7A88">
        <w:rPr>
          <w:rFonts w:ascii="Times New Roman" w:hAnsi="Times New Roman" w:cs="Times New Roman"/>
          <w:i/>
        </w:rPr>
        <w:t>Opieka nad osobami przewlekle chorymi, w wieku podeszłym i niesamodzielnymi. Podręcznik dla opiekunów medycznych</w:t>
      </w:r>
      <w:r w:rsidR="00924804" w:rsidRPr="005C7A88">
        <w:rPr>
          <w:rFonts w:ascii="Times New Roman" w:hAnsi="Times New Roman" w:cs="Times New Roman"/>
        </w:rPr>
        <w:t>,</w:t>
      </w:r>
      <w:r w:rsidR="00474C2E" w:rsidRPr="005C7A88">
        <w:rPr>
          <w:rFonts w:ascii="Times New Roman" w:hAnsi="Times New Roman" w:cs="Times New Roman"/>
        </w:rPr>
        <w:t xml:space="preserve"> red. nauk. Dorota </w:t>
      </w:r>
      <w:proofErr w:type="spellStart"/>
      <w:r w:rsidR="00474C2E" w:rsidRPr="005C7A88">
        <w:rPr>
          <w:rFonts w:ascii="Times New Roman" w:hAnsi="Times New Roman" w:cs="Times New Roman"/>
        </w:rPr>
        <w:t>Talarska</w:t>
      </w:r>
      <w:proofErr w:type="spellEnd"/>
      <w:r w:rsidR="00474C2E" w:rsidRPr="005C7A88">
        <w:rPr>
          <w:rFonts w:ascii="Times New Roman" w:hAnsi="Times New Roman" w:cs="Times New Roman"/>
        </w:rPr>
        <w:t>,</w:t>
      </w:r>
      <w:r w:rsidR="00BB641F" w:rsidRPr="005C7A88">
        <w:rPr>
          <w:rFonts w:ascii="Times New Roman" w:hAnsi="Times New Roman" w:cs="Times New Roman"/>
        </w:rPr>
        <w:t xml:space="preserve"> </w:t>
      </w:r>
      <w:r w:rsidR="00474C2E" w:rsidRPr="005C7A88">
        <w:rPr>
          <w:rFonts w:ascii="Times New Roman" w:hAnsi="Times New Roman" w:cs="Times New Roman"/>
        </w:rPr>
        <w:t xml:space="preserve">Katarzyna </w:t>
      </w:r>
      <w:proofErr w:type="spellStart"/>
      <w:r w:rsidR="00474C2E" w:rsidRPr="005C7A88">
        <w:rPr>
          <w:rFonts w:ascii="Times New Roman" w:hAnsi="Times New Roman" w:cs="Times New Roman"/>
        </w:rPr>
        <w:t>Wieczorowska</w:t>
      </w:r>
      <w:proofErr w:type="spellEnd"/>
      <w:r w:rsidR="00474C2E" w:rsidRPr="005C7A88">
        <w:rPr>
          <w:rFonts w:ascii="Times New Roman" w:hAnsi="Times New Roman" w:cs="Times New Roman"/>
        </w:rPr>
        <w:t>-</w:t>
      </w:r>
      <w:r w:rsidR="00BB641F" w:rsidRPr="005C7A88">
        <w:rPr>
          <w:rFonts w:ascii="Times New Roman" w:hAnsi="Times New Roman" w:cs="Times New Roman"/>
        </w:rPr>
        <w:t xml:space="preserve"> </w:t>
      </w:r>
      <w:proofErr w:type="spellStart"/>
      <w:r w:rsidR="00474C2E" w:rsidRPr="005C7A88">
        <w:rPr>
          <w:rFonts w:ascii="Times New Roman" w:hAnsi="Times New Roman" w:cs="Times New Roman"/>
        </w:rPr>
        <w:t>Tobis</w:t>
      </w:r>
      <w:proofErr w:type="spellEnd"/>
      <w:r w:rsidR="00474C2E" w:rsidRPr="005C7A88">
        <w:rPr>
          <w:rFonts w:ascii="Times New Roman" w:hAnsi="Times New Roman" w:cs="Times New Roman"/>
        </w:rPr>
        <w:t xml:space="preserve">, Elżbieta </w:t>
      </w:r>
      <w:proofErr w:type="spellStart"/>
      <w:r w:rsidR="00474C2E" w:rsidRPr="005C7A88">
        <w:rPr>
          <w:rFonts w:ascii="Times New Roman" w:hAnsi="Times New Roman" w:cs="Times New Roman"/>
        </w:rPr>
        <w:t>Szwałkiewicz</w:t>
      </w:r>
      <w:proofErr w:type="spellEnd"/>
      <w:r w:rsidR="00D05A35" w:rsidRPr="005C7A88">
        <w:rPr>
          <w:rFonts w:ascii="Times New Roman" w:hAnsi="Times New Roman" w:cs="Times New Roman"/>
        </w:rPr>
        <w:t>. Warszawa:</w:t>
      </w:r>
      <w:r w:rsidR="00474C2E" w:rsidRPr="005C7A88">
        <w:rPr>
          <w:rFonts w:ascii="Times New Roman" w:hAnsi="Times New Roman" w:cs="Times New Roman"/>
        </w:rPr>
        <w:t xml:space="preserve"> </w:t>
      </w:r>
      <w:r w:rsidR="00924804" w:rsidRPr="005C7A88">
        <w:rPr>
          <w:rFonts w:ascii="Times New Roman" w:hAnsi="Times New Roman" w:cs="Times New Roman"/>
          <w:bCs/>
        </w:rPr>
        <w:t xml:space="preserve">Wydawnictwo Lekarskie </w:t>
      </w:r>
      <w:r w:rsidR="00D05A35" w:rsidRPr="005C7A88">
        <w:rPr>
          <w:rFonts w:ascii="Times New Roman" w:hAnsi="Times New Roman" w:cs="Times New Roman"/>
          <w:color w:val="auto"/>
        </w:rPr>
        <w:t>PZWL,  2011</w:t>
      </w:r>
    </w:p>
    <w:p w:rsidR="00474C2E" w:rsidRPr="005C7A88" w:rsidRDefault="00474C2E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924804" w:rsidRPr="005C7A88" w:rsidRDefault="0079214B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>5</w:t>
      </w:r>
      <w:r w:rsidR="00924804" w:rsidRPr="005C7A88">
        <w:rPr>
          <w:rFonts w:ascii="Times New Roman" w:hAnsi="Times New Roman" w:cs="Times New Roman"/>
          <w:color w:val="auto"/>
        </w:rPr>
        <w:t xml:space="preserve">. </w:t>
      </w:r>
      <w:r w:rsidR="00474C2E" w:rsidRPr="005C7A88">
        <w:rPr>
          <w:rFonts w:ascii="Times New Roman" w:hAnsi="Times New Roman" w:cs="Times New Roman"/>
          <w:color w:val="auto"/>
        </w:rPr>
        <w:t xml:space="preserve">Elżbieta </w:t>
      </w:r>
      <w:proofErr w:type="spellStart"/>
      <w:r w:rsidR="00474C2E" w:rsidRPr="005C7A88">
        <w:rPr>
          <w:rFonts w:ascii="Times New Roman" w:hAnsi="Times New Roman" w:cs="Times New Roman"/>
          <w:color w:val="auto"/>
        </w:rPr>
        <w:t>Szwałkiewicz</w:t>
      </w:r>
      <w:proofErr w:type="spellEnd"/>
      <w:r w:rsidR="00D05A35" w:rsidRPr="005C7A88">
        <w:rPr>
          <w:rFonts w:ascii="Times New Roman" w:hAnsi="Times New Roman" w:cs="Times New Roman"/>
          <w:color w:val="auto"/>
        </w:rPr>
        <w:t>,</w:t>
      </w:r>
      <w:r w:rsidR="00474C2E" w:rsidRPr="005C7A88">
        <w:rPr>
          <w:rFonts w:ascii="Times New Roman" w:hAnsi="Times New Roman" w:cs="Times New Roman"/>
          <w:color w:val="auto"/>
        </w:rPr>
        <w:t xml:space="preserve"> </w:t>
      </w:r>
      <w:r w:rsidR="00924804" w:rsidRPr="005C7A88">
        <w:rPr>
          <w:rFonts w:ascii="Times New Roman" w:hAnsi="Times New Roman" w:cs="Times New Roman"/>
          <w:i/>
          <w:color w:val="auto"/>
        </w:rPr>
        <w:t>Opiekun medyczny w praktyce</w:t>
      </w:r>
      <w:r w:rsidR="00D05A35" w:rsidRPr="005C7A88">
        <w:rPr>
          <w:rFonts w:ascii="Times New Roman" w:hAnsi="Times New Roman" w:cs="Times New Roman"/>
          <w:color w:val="auto"/>
        </w:rPr>
        <w:t xml:space="preserve">. Warszawa: </w:t>
      </w:r>
      <w:r w:rsidR="00924804" w:rsidRPr="005C7A88">
        <w:rPr>
          <w:rFonts w:ascii="Times New Roman" w:hAnsi="Times New Roman" w:cs="Times New Roman"/>
          <w:bCs/>
        </w:rPr>
        <w:t xml:space="preserve">Wydawnictwo Lekarskie </w:t>
      </w:r>
      <w:r w:rsidR="00D05A35" w:rsidRPr="005C7A88">
        <w:rPr>
          <w:rFonts w:ascii="Times New Roman" w:hAnsi="Times New Roman" w:cs="Times New Roman"/>
          <w:color w:val="auto"/>
        </w:rPr>
        <w:t>PZWL,</w:t>
      </w:r>
      <w:r w:rsidR="00924804" w:rsidRPr="005C7A88">
        <w:rPr>
          <w:rFonts w:ascii="Times New Roman" w:hAnsi="Times New Roman" w:cs="Times New Roman"/>
          <w:color w:val="auto"/>
        </w:rPr>
        <w:t xml:space="preserve"> 2016.</w:t>
      </w:r>
    </w:p>
    <w:p w:rsidR="00474C2E" w:rsidRPr="005C7A88" w:rsidRDefault="00474C2E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474C2E" w:rsidRPr="005C7A88" w:rsidRDefault="0079214B" w:rsidP="00924804">
      <w:pPr>
        <w:pStyle w:val="Akapitzlist1"/>
        <w:ind w:left="0"/>
        <w:rPr>
          <w:rFonts w:ascii="Times New Roman" w:hAnsi="Times New Roman" w:cs="Times New Roman"/>
          <w:bCs/>
        </w:rPr>
      </w:pPr>
      <w:r w:rsidRPr="005C7A88">
        <w:rPr>
          <w:rFonts w:ascii="Times New Roman" w:hAnsi="Times New Roman" w:cs="Times New Roman"/>
          <w:color w:val="auto"/>
        </w:rPr>
        <w:t>6</w:t>
      </w:r>
      <w:r w:rsidR="00474C2E" w:rsidRPr="005C7A88">
        <w:rPr>
          <w:rFonts w:ascii="Times New Roman" w:hAnsi="Times New Roman" w:cs="Times New Roman"/>
          <w:color w:val="auto"/>
        </w:rPr>
        <w:t>.</w:t>
      </w:r>
      <w:r w:rsidR="00474C2E" w:rsidRPr="005C7A88">
        <w:rPr>
          <w:rFonts w:ascii="Times New Roman" w:hAnsi="Times New Roman" w:cs="Times New Roman"/>
        </w:rPr>
        <w:t xml:space="preserve"> </w:t>
      </w:r>
      <w:r w:rsidR="00474C2E" w:rsidRPr="005C7A88">
        <w:rPr>
          <w:rFonts w:ascii="Times New Roman" w:hAnsi="Times New Roman" w:cs="Times New Roman"/>
          <w:i/>
        </w:rPr>
        <w:t>Pielęgniarstwo w opiece długoterminowej: podręcznik dla studiów medycznych</w:t>
      </w:r>
      <w:r w:rsidR="00474C2E" w:rsidRPr="005C7A88">
        <w:rPr>
          <w:rFonts w:ascii="Times New Roman" w:hAnsi="Times New Roman" w:cs="Times New Roman"/>
        </w:rPr>
        <w:t xml:space="preserve">, </w:t>
      </w:r>
      <w:r w:rsidR="00D05A35" w:rsidRPr="005C7A88">
        <w:rPr>
          <w:rFonts w:ascii="Times New Roman" w:hAnsi="Times New Roman" w:cs="Times New Roman"/>
        </w:rPr>
        <w:t xml:space="preserve">                                      </w:t>
      </w:r>
      <w:r w:rsidR="00474C2E" w:rsidRPr="005C7A88">
        <w:rPr>
          <w:rFonts w:ascii="Times New Roman" w:hAnsi="Times New Roman" w:cs="Times New Roman"/>
        </w:rPr>
        <w:t xml:space="preserve">red. nauk. Kornelia Kędziora-Kornatowska, Marta </w:t>
      </w:r>
      <w:proofErr w:type="spellStart"/>
      <w:r w:rsidR="00474C2E" w:rsidRPr="005C7A88">
        <w:rPr>
          <w:rFonts w:ascii="Times New Roman" w:hAnsi="Times New Roman" w:cs="Times New Roman"/>
        </w:rPr>
        <w:t>Muszalik</w:t>
      </w:r>
      <w:proofErr w:type="spellEnd"/>
      <w:r w:rsidR="00D05A35" w:rsidRPr="005C7A88">
        <w:rPr>
          <w:rFonts w:ascii="Times New Roman" w:hAnsi="Times New Roman" w:cs="Times New Roman"/>
        </w:rPr>
        <w:t>, Edyta Skolmowska. Warszawa:</w:t>
      </w:r>
      <w:r w:rsidR="00474C2E" w:rsidRPr="005C7A88">
        <w:rPr>
          <w:rFonts w:ascii="Times New Roman" w:hAnsi="Times New Roman" w:cs="Times New Roman"/>
        </w:rPr>
        <w:t> </w:t>
      </w:r>
      <w:r w:rsidR="00474C2E" w:rsidRPr="005C7A88">
        <w:rPr>
          <w:rFonts w:ascii="Times New Roman" w:hAnsi="Times New Roman" w:cs="Times New Roman"/>
          <w:bCs/>
        </w:rPr>
        <w:t>Wydaw</w:t>
      </w:r>
      <w:r w:rsidR="00D05A35" w:rsidRPr="005C7A88">
        <w:rPr>
          <w:rFonts w:ascii="Times New Roman" w:hAnsi="Times New Roman" w:cs="Times New Roman"/>
          <w:bCs/>
        </w:rPr>
        <w:t>nictwo Lekarskie PZWL, 2010</w:t>
      </w:r>
    </w:p>
    <w:p w:rsidR="00D05A35" w:rsidRPr="005C7A88" w:rsidRDefault="00D05A35" w:rsidP="00924804">
      <w:pPr>
        <w:pStyle w:val="Akapitzlist1"/>
        <w:ind w:left="0"/>
        <w:rPr>
          <w:rFonts w:ascii="Times New Roman" w:hAnsi="Times New Roman" w:cs="Times New Roman"/>
          <w:bCs/>
        </w:rPr>
      </w:pPr>
    </w:p>
    <w:p w:rsidR="00474C2E" w:rsidRPr="005C7A88" w:rsidRDefault="0079214B" w:rsidP="00924804">
      <w:pPr>
        <w:pStyle w:val="Akapitzlist1"/>
        <w:ind w:left="0"/>
        <w:rPr>
          <w:rFonts w:ascii="Times New Roman" w:hAnsi="Times New Roman" w:cs="Times New Roman"/>
          <w:bCs/>
        </w:rPr>
      </w:pPr>
      <w:r w:rsidRPr="005C7A88">
        <w:rPr>
          <w:rFonts w:ascii="Times New Roman" w:hAnsi="Times New Roman" w:cs="Times New Roman"/>
          <w:bCs/>
        </w:rPr>
        <w:t>7</w:t>
      </w:r>
      <w:r w:rsidR="00474C2E" w:rsidRPr="005C7A88">
        <w:rPr>
          <w:rFonts w:ascii="Times New Roman" w:hAnsi="Times New Roman" w:cs="Times New Roman"/>
          <w:bCs/>
        </w:rPr>
        <w:t>.</w:t>
      </w:r>
      <w:r w:rsidR="00BB641F" w:rsidRPr="005C7A88">
        <w:rPr>
          <w:rFonts w:ascii="Times New Roman" w:hAnsi="Times New Roman" w:cs="Times New Roman"/>
        </w:rPr>
        <w:t xml:space="preserve"> Agnieszka Rychlik, Iwona Pawluczuk</w:t>
      </w:r>
      <w:r w:rsidR="00474C2E" w:rsidRPr="005C7A88">
        <w:rPr>
          <w:rFonts w:ascii="Times New Roman" w:hAnsi="Times New Roman" w:cs="Times New Roman"/>
        </w:rPr>
        <w:t xml:space="preserve">, </w:t>
      </w:r>
      <w:r w:rsidR="00474C2E" w:rsidRPr="005C7A88">
        <w:rPr>
          <w:rFonts w:ascii="Times New Roman" w:hAnsi="Times New Roman" w:cs="Times New Roman"/>
          <w:i/>
        </w:rPr>
        <w:t>Czynności higieniczne i pielęgnacyjne</w:t>
      </w:r>
      <w:r w:rsidR="00D05A35" w:rsidRPr="005C7A88">
        <w:rPr>
          <w:rFonts w:ascii="Times New Roman" w:hAnsi="Times New Roman" w:cs="Times New Roman"/>
        </w:rPr>
        <w:t xml:space="preserve">. </w:t>
      </w:r>
      <w:r w:rsidR="00846803" w:rsidRPr="005C7A88">
        <w:rPr>
          <w:rFonts w:ascii="Times New Roman" w:hAnsi="Times New Roman" w:cs="Times New Roman"/>
        </w:rPr>
        <w:t xml:space="preserve">                          </w:t>
      </w:r>
      <w:r w:rsidR="00D05A35" w:rsidRPr="005C7A88">
        <w:rPr>
          <w:rFonts w:ascii="Times New Roman" w:hAnsi="Times New Roman" w:cs="Times New Roman"/>
        </w:rPr>
        <w:t>Poznań:</w:t>
      </w:r>
      <w:r w:rsidR="00474C2E" w:rsidRPr="005C7A88">
        <w:rPr>
          <w:rFonts w:ascii="Times New Roman" w:hAnsi="Times New Roman" w:cs="Times New Roman"/>
        </w:rPr>
        <w:t xml:space="preserve"> </w:t>
      </w:r>
      <w:r w:rsidR="00474C2E" w:rsidRPr="005C7A88">
        <w:rPr>
          <w:rFonts w:ascii="Times New Roman" w:hAnsi="Times New Roman" w:cs="Times New Roman"/>
          <w:bCs/>
        </w:rPr>
        <w:t>Wydawnictwo Centrum Rozwoju Edukacji</w:t>
      </w:r>
      <w:r w:rsidR="00474C2E" w:rsidRPr="005C7A88">
        <w:rPr>
          <w:rFonts w:ascii="Times New Roman" w:hAnsi="Times New Roman" w:cs="Times New Roman"/>
        </w:rPr>
        <w:t> </w:t>
      </w:r>
      <w:proofErr w:type="spellStart"/>
      <w:r w:rsidR="00D05A35" w:rsidRPr="005C7A88">
        <w:rPr>
          <w:rFonts w:ascii="Times New Roman" w:hAnsi="Times New Roman" w:cs="Times New Roman"/>
          <w:bCs/>
        </w:rPr>
        <w:t>Edicon</w:t>
      </w:r>
      <w:proofErr w:type="spellEnd"/>
      <w:r w:rsidR="00D05A35" w:rsidRPr="005C7A88">
        <w:rPr>
          <w:rFonts w:ascii="Times New Roman" w:hAnsi="Times New Roman" w:cs="Times New Roman"/>
          <w:bCs/>
        </w:rPr>
        <w:t>, 2017</w:t>
      </w:r>
    </w:p>
    <w:p w:rsidR="00474C2E" w:rsidRPr="005C7A88" w:rsidRDefault="00474C2E" w:rsidP="00924804">
      <w:pPr>
        <w:pStyle w:val="Akapitzlist1"/>
        <w:ind w:left="0"/>
        <w:rPr>
          <w:rFonts w:ascii="Times New Roman" w:hAnsi="Times New Roman" w:cs="Times New Roman"/>
          <w:bCs/>
        </w:rPr>
      </w:pPr>
    </w:p>
    <w:p w:rsidR="00474C2E" w:rsidRPr="005C7A88" w:rsidRDefault="0079214B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bCs/>
        </w:rPr>
        <w:t>8</w:t>
      </w:r>
      <w:r w:rsidR="00474C2E" w:rsidRPr="005C7A88">
        <w:rPr>
          <w:rFonts w:ascii="Times New Roman" w:hAnsi="Times New Roman" w:cs="Times New Roman"/>
          <w:bCs/>
        </w:rPr>
        <w:t>.</w:t>
      </w:r>
      <w:r w:rsidR="00BB641F" w:rsidRPr="005C7A88">
        <w:rPr>
          <w:rFonts w:ascii="Times New Roman" w:hAnsi="Times New Roman" w:cs="Times New Roman"/>
          <w:color w:val="auto"/>
        </w:rPr>
        <w:t xml:space="preserve"> Katarzyna </w:t>
      </w:r>
      <w:proofErr w:type="spellStart"/>
      <w:r w:rsidR="00BB641F" w:rsidRPr="005C7A88">
        <w:rPr>
          <w:rFonts w:ascii="Times New Roman" w:hAnsi="Times New Roman" w:cs="Times New Roman"/>
          <w:color w:val="auto"/>
        </w:rPr>
        <w:t>Wieczorowska</w:t>
      </w:r>
      <w:proofErr w:type="spellEnd"/>
      <w:r w:rsidR="003B7E4F" w:rsidRPr="005C7A88">
        <w:rPr>
          <w:rFonts w:ascii="Times New Roman" w:hAnsi="Times New Roman" w:cs="Times New Roman"/>
          <w:color w:val="auto"/>
        </w:rPr>
        <w:t xml:space="preserve"> </w:t>
      </w:r>
      <w:r w:rsidR="00BB641F" w:rsidRPr="005C7A88">
        <w:rPr>
          <w:rFonts w:ascii="Times New Roman" w:hAnsi="Times New Roman" w:cs="Times New Roman"/>
          <w:color w:val="auto"/>
        </w:rPr>
        <w:t>-</w:t>
      </w:r>
      <w:proofErr w:type="spellStart"/>
      <w:r w:rsidR="00BB641F" w:rsidRPr="005C7A88">
        <w:rPr>
          <w:rFonts w:ascii="Times New Roman" w:hAnsi="Times New Roman" w:cs="Times New Roman"/>
          <w:color w:val="auto"/>
        </w:rPr>
        <w:t>Tobis</w:t>
      </w:r>
      <w:proofErr w:type="spellEnd"/>
      <w:r w:rsidR="00BB641F" w:rsidRPr="005C7A88">
        <w:rPr>
          <w:rFonts w:ascii="Times New Roman" w:hAnsi="Times New Roman" w:cs="Times New Roman"/>
          <w:color w:val="auto"/>
        </w:rPr>
        <w:t xml:space="preserve">, Dorota </w:t>
      </w:r>
      <w:proofErr w:type="spellStart"/>
      <w:r w:rsidR="00BB641F" w:rsidRPr="005C7A88">
        <w:rPr>
          <w:rFonts w:ascii="Times New Roman" w:hAnsi="Times New Roman" w:cs="Times New Roman"/>
          <w:color w:val="auto"/>
        </w:rPr>
        <w:t>Talarska</w:t>
      </w:r>
      <w:proofErr w:type="spellEnd"/>
      <w:r w:rsidR="003B7E4F" w:rsidRPr="005C7A88">
        <w:rPr>
          <w:rFonts w:ascii="Times New Roman" w:hAnsi="Times New Roman" w:cs="Times New Roman"/>
          <w:color w:val="auto"/>
        </w:rPr>
        <w:t xml:space="preserve">, </w:t>
      </w:r>
      <w:r w:rsidR="00474C2E" w:rsidRPr="005C7A88">
        <w:rPr>
          <w:rFonts w:ascii="Times New Roman" w:hAnsi="Times New Roman" w:cs="Times New Roman"/>
          <w:i/>
          <w:color w:val="auto"/>
        </w:rPr>
        <w:t>Geriatria i pielęgniarstwo geriatryczne</w:t>
      </w:r>
      <w:r w:rsidR="003B7E4F" w:rsidRPr="005C7A88">
        <w:rPr>
          <w:rFonts w:ascii="Times New Roman" w:hAnsi="Times New Roman" w:cs="Times New Roman"/>
          <w:color w:val="auto"/>
        </w:rPr>
        <w:t>. Warszawa:</w:t>
      </w:r>
      <w:r w:rsidR="00474C2E" w:rsidRPr="005C7A88">
        <w:rPr>
          <w:rFonts w:ascii="Times New Roman" w:hAnsi="Times New Roman" w:cs="Times New Roman"/>
          <w:color w:val="auto"/>
        </w:rPr>
        <w:t xml:space="preserve"> </w:t>
      </w:r>
      <w:r w:rsidR="00474C2E" w:rsidRPr="005C7A88">
        <w:rPr>
          <w:rFonts w:ascii="Times New Roman" w:hAnsi="Times New Roman" w:cs="Times New Roman"/>
          <w:bCs/>
        </w:rPr>
        <w:t xml:space="preserve">Wydawnictwo Lekarskie </w:t>
      </w:r>
      <w:r w:rsidR="003B7E4F" w:rsidRPr="005C7A88">
        <w:rPr>
          <w:rFonts w:ascii="Times New Roman" w:hAnsi="Times New Roman" w:cs="Times New Roman"/>
          <w:color w:val="auto"/>
        </w:rPr>
        <w:t>PZWL, 2015</w:t>
      </w:r>
    </w:p>
    <w:p w:rsidR="00474C2E" w:rsidRPr="005C7A88" w:rsidRDefault="00474C2E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474C2E" w:rsidRPr="005C7A88" w:rsidRDefault="0079214B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>9</w:t>
      </w:r>
      <w:r w:rsidR="007C73D4" w:rsidRPr="005C7A88">
        <w:rPr>
          <w:rFonts w:ascii="Times New Roman" w:hAnsi="Times New Roman" w:cs="Times New Roman"/>
          <w:color w:val="auto"/>
        </w:rPr>
        <w:t>.</w:t>
      </w:r>
      <w:r w:rsidR="00474C2E" w:rsidRPr="005C7A88">
        <w:rPr>
          <w:rFonts w:ascii="Times New Roman" w:hAnsi="Times New Roman" w:cs="Times New Roman"/>
          <w:color w:val="auto"/>
        </w:rPr>
        <w:t xml:space="preserve"> </w:t>
      </w:r>
      <w:r w:rsidR="00474C2E" w:rsidRPr="005C7A88">
        <w:rPr>
          <w:rFonts w:ascii="Times New Roman" w:hAnsi="Times New Roman" w:cs="Times New Roman"/>
          <w:i/>
          <w:color w:val="auto"/>
        </w:rPr>
        <w:t>Pielęgniarstwo</w:t>
      </w:r>
      <w:r w:rsidR="007C73D4" w:rsidRPr="005C7A88">
        <w:rPr>
          <w:rFonts w:ascii="Times New Roman" w:hAnsi="Times New Roman" w:cs="Times New Roman"/>
          <w:i/>
          <w:color w:val="auto"/>
        </w:rPr>
        <w:t>:</w:t>
      </w:r>
      <w:r w:rsidR="00474C2E" w:rsidRPr="005C7A88">
        <w:rPr>
          <w:rFonts w:ascii="Times New Roman" w:hAnsi="Times New Roman" w:cs="Times New Roman"/>
          <w:i/>
          <w:color w:val="auto"/>
        </w:rPr>
        <w:t xml:space="preserve"> ćwiczenia. podręcznik dla studiów medycznych</w:t>
      </w:r>
      <w:r w:rsidR="00474C2E" w:rsidRPr="005C7A88">
        <w:rPr>
          <w:rFonts w:ascii="Times New Roman" w:hAnsi="Times New Roman" w:cs="Times New Roman"/>
          <w:color w:val="auto"/>
        </w:rPr>
        <w:t xml:space="preserve"> cz. 1 i 2,</w:t>
      </w:r>
      <w:r w:rsidR="007C73D4" w:rsidRPr="005C7A88">
        <w:rPr>
          <w:rFonts w:ascii="Times New Roman" w:hAnsi="Times New Roman" w:cs="Times New Roman"/>
          <w:color w:val="auto"/>
        </w:rPr>
        <w:t xml:space="preserve"> </w:t>
      </w:r>
      <w:r w:rsidR="00846803" w:rsidRPr="005C7A88">
        <w:rPr>
          <w:rFonts w:ascii="Times New Roman" w:hAnsi="Times New Roman" w:cs="Times New Roman"/>
          <w:color w:val="auto"/>
        </w:rPr>
        <w:t xml:space="preserve">                                  </w:t>
      </w:r>
      <w:r w:rsidR="007C73D4" w:rsidRPr="005C7A88">
        <w:rPr>
          <w:rFonts w:ascii="Times New Roman" w:hAnsi="Times New Roman" w:cs="Times New Roman"/>
          <w:color w:val="auto"/>
        </w:rPr>
        <w:t xml:space="preserve">red. Wiesława </w:t>
      </w:r>
      <w:proofErr w:type="spellStart"/>
      <w:r w:rsidR="007C73D4" w:rsidRPr="005C7A88">
        <w:rPr>
          <w:rFonts w:ascii="Times New Roman" w:hAnsi="Times New Roman" w:cs="Times New Roman"/>
          <w:color w:val="auto"/>
        </w:rPr>
        <w:t>Ciechaniewicz</w:t>
      </w:r>
      <w:proofErr w:type="spellEnd"/>
      <w:r w:rsidR="003B7E4F" w:rsidRPr="005C7A88">
        <w:rPr>
          <w:rFonts w:ascii="Times New Roman" w:hAnsi="Times New Roman" w:cs="Times New Roman"/>
          <w:color w:val="auto"/>
        </w:rPr>
        <w:t>. Warszawa:</w:t>
      </w:r>
      <w:r w:rsidR="00474C2E" w:rsidRPr="005C7A88">
        <w:rPr>
          <w:rFonts w:ascii="Times New Roman" w:hAnsi="Times New Roman" w:cs="Times New Roman"/>
          <w:color w:val="auto"/>
        </w:rPr>
        <w:t xml:space="preserve"> </w:t>
      </w:r>
      <w:r w:rsidR="00474C2E" w:rsidRPr="005C7A88">
        <w:rPr>
          <w:rFonts w:ascii="Times New Roman" w:hAnsi="Times New Roman" w:cs="Times New Roman"/>
          <w:bCs/>
        </w:rPr>
        <w:t xml:space="preserve">Wydawnictwo Lekarskie </w:t>
      </w:r>
      <w:r w:rsidR="003B7E4F" w:rsidRPr="005C7A88">
        <w:rPr>
          <w:rFonts w:ascii="Times New Roman" w:hAnsi="Times New Roman" w:cs="Times New Roman"/>
          <w:color w:val="auto"/>
        </w:rPr>
        <w:t>PZWL, 2007</w:t>
      </w:r>
    </w:p>
    <w:p w:rsidR="00474C2E" w:rsidRPr="005C7A88" w:rsidRDefault="00474C2E" w:rsidP="00474C2E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1F3730" w:rsidRPr="005C7A88" w:rsidRDefault="0079214B" w:rsidP="001F3730">
      <w:pPr>
        <w:pStyle w:val="Akapitzlist1"/>
        <w:ind w:left="0"/>
        <w:rPr>
          <w:rFonts w:ascii="Times New Roman" w:hAnsi="Times New Roman" w:cs="Times New Roman"/>
        </w:rPr>
      </w:pPr>
      <w:r w:rsidRPr="005C7A88">
        <w:rPr>
          <w:rFonts w:ascii="Times New Roman" w:hAnsi="Times New Roman" w:cs="Times New Roman"/>
          <w:color w:val="auto"/>
        </w:rPr>
        <w:t>10</w:t>
      </w:r>
      <w:r w:rsidR="001F3730" w:rsidRPr="005C7A88">
        <w:rPr>
          <w:rFonts w:ascii="Times New Roman" w:hAnsi="Times New Roman" w:cs="Times New Roman"/>
          <w:color w:val="auto"/>
        </w:rPr>
        <w:t>.</w:t>
      </w:r>
      <w:r w:rsidR="001F3730" w:rsidRPr="005C7A88">
        <w:rPr>
          <w:rFonts w:ascii="Times New Roman" w:hAnsi="Times New Roman" w:cs="Times New Roman"/>
          <w:i/>
        </w:rPr>
        <w:t xml:space="preserve"> Podstawy pielęgniarstwa. Założenia teoretyczne. </w:t>
      </w:r>
      <w:r w:rsidR="001F3730" w:rsidRPr="005C7A88">
        <w:rPr>
          <w:rStyle w:val="Uwydatnienie"/>
          <w:rFonts w:ascii="Times New Roman" w:hAnsi="Times New Roman" w:cs="Times New Roman"/>
        </w:rPr>
        <w:t>P</w:t>
      </w:r>
      <w:r w:rsidR="001F3730" w:rsidRPr="005C7A88">
        <w:rPr>
          <w:rFonts w:ascii="Times New Roman" w:hAnsi="Times New Roman" w:cs="Times New Roman"/>
          <w:i/>
        </w:rPr>
        <w:t>odręcznik</w:t>
      </w:r>
      <w:r w:rsidR="003B7E4F" w:rsidRPr="005C7A88">
        <w:rPr>
          <w:rFonts w:ascii="Times New Roman" w:hAnsi="Times New Roman" w:cs="Times New Roman"/>
          <w:i/>
        </w:rPr>
        <w:t xml:space="preserve"> </w:t>
      </w:r>
      <w:r w:rsidR="001F3730" w:rsidRPr="005C7A88">
        <w:rPr>
          <w:rFonts w:ascii="Times New Roman" w:hAnsi="Times New Roman" w:cs="Times New Roman"/>
          <w:i/>
        </w:rPr>
        <w:t>dla studentów i absolwentów kierunków pielęgniarstwo i położnictwo,t.1</w:t>
      </w:r>
      <w:r w:rsidR="001F3730" w:rsidRPr="005C7A88">
        <w:rPr>
          <w:rFonts w:ascii="Times New Roman" w:hAnsi="Times New Roman" w:cs="Times New Roman"/>
        </w:rPr>
        <w:t>,</w:t>
      </w:r>
      <w:r w:rsidR="00D962DF" w:rsidRPr="005C7A88">
        <w:rPr>
          <w:rFonts w:ascii="Times New Roman" w:hAnsi="Times New Roman" w:cs="Times New Roman"/>
          <w:color w:val="auto"/>
        </w:rPr>
        <w:t xml:space="preserve"> red. Barbara Ślusarska, Danuta Zarzycka, Kazimiera </w:t>
      </w:r>
      <w:proofErr w:type="spellStart"/>
      <w:r w:rsidR="00D962DF" w:rsidRPr="005C7A88">
        <w:rPr>
          <w:rFonts w:ascii="Times New Roman" w:hAnsi="Times New Roman" w:cs="Times New Roman"/>
          <w:color w:val="auto"/>
        </w:rPr>
        <w:t>Zahradniczek</w:t>
      </w:r>
      <w:proofErr w:type="spellEnd"/>
      <w:r w:rsidR="001F3730" w:rsidRPr="005C7A88">
        <w:rPr>
          <w:rFonts w:ascii="Times New Roman" w:hAnsi="Times New Roman" w:cs="Times New Roman"/>
        </w:rPr>
        <w:t xml:space="preserve"> </w:t>
      </w:r>
      <w:r w:rsidR="003B7E4F" w:rsidRPr="005C7A88">
        <w:rPr>
          <w:rFonts w:ascii="Times New Roman" w:hAnsi="Times New Roman" w:cs="Times New Roman"/>
        </w:rPr>
        <w:t>. Lublin: W</w:t>
      </w:r>
      <w:r w:rsidR="001F3730" w:rsidRPr="005C7A88">
        <w:rPr>
          <w:rFonts w:ascii="Times New Roman" w:hAnsi="Times New Roman" w:cs="Times New Roman"/>
        </w:rPr>
        <w:t xml:space="preserve">ydawnictwo </w:t>
      </w:r>
      <w:proofErr w:type="spellStart"/>
      <w:r w:rsidR="001F3730" w:rsidRPr="005C7A88">
        <w:rPr>
          <w:rFonts w:ascii="Times New Roman" w:hAnsi="Times New Roman" w:cs="Times New Roman"/>
        </w:rPr>
        <w:t>Cze</w:t>
      </w:r>
      <w:r w:rsidR="003B7E4F" w:rsidRPr="005C7A88">
        <w:rPr>
          <w:rFonts w:ascii="Times New Roman" w:hAnsi="Times New Roman" w:cs="Times New Roman"/>
        </w:rPr>
        <w:t>lej</w:t>
      </w:r>
      <w:proofErr w:type="spellEnd"/>
      <w:r w:rsidR="003B7E4F" w:rsidRPr="005C7A88">
        <w:rPr>
          <w:rFonts w:ascii="Times New Roman" w:hAnsi="Times New Roman" w:cs="Times New Roman"/>
        </w:rPr>
        <w:t xml:space="preserve">, 2004 </w:t>
      </w:r>
    </w:p>
    <w:p w:rsidR="001F3730" w:rsidRPr="005C7A88" w:rsidRDefault="001F3730" w:rsidP="00474C2E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1F3730" w:rsidRPr="005C7A88" w:rsidRDefault="0079214B" w:rsidP="001F3730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>11</w:t>
      </w:r>
      <w:r w:rsidR="007C73D4" w:rsidRPr="005C7A88">
        <w:rPr>
          <w:rFonts w:ascii="Times New Roman" w:hAnsi="Times New Roman" w:cs="Times New Roman"/>
          <w:color w:val="auto"/>
        </w:rPr>
        <w:t xml:space="preserve">. </w:t>
      </w:r>
      <w:r w:rsidR="00474C2E" w:rsidRPr="005C7A88">
        <w:rPr>
          <w:rFonts w:ascii="Times New Roman" w:hAnsi="Times New Roman" w:cs="Times New Roman"/>
          <w:i/>
          <w:color w:val="auto"/>
        </w:rPr>
        <w:t>Podstawy pielęgniarstwa</w:t>
      </w:r>
      <w:r w:rsidR="007C73D4" w:rsidRPr="005C7A88">
        <w:rPr>
          <w:rFonts w:ascii="Times New Roman" w:hAnsi="Times New Roman" w:cs="Times New Roman"/>
          <w:i/>
          <w:color w:val="auto"/>
        </w:rPr>
        <w:t>.</w:t>
      </w:r>
      <w:r w:rsidR="001F3730" w:rsidRPr="005C7A88">
        <w:rPr>
          <w:rStyle w:val="Uwydatnienie"/>
          <w:rFonts w:ascii="Times New Roman" w:hAnsi="Times New Roman" w:cs="Times New Roman"/>
        </w:rPr>
        <w:t xml:space="preserve"> Wybrane działania pielęgniarskie.</w:t>
      </w:r>
      <w:r w:rsidR="007C73D4" w:rsidRPr="005C7A88">
        <w:rPr>
          <w:rFonts w:ascii="Times New Roman" w:hAnsi="Times New Roman" w:cs="Times New Roman"/>
          <w:i/>
          <w:color w:val="auto"/>
        </w:rPr>
        <w:t xml:space="preserve"> Podręcznik dla studentów </w:t>
      </w:r>
      <w:r w:rsidR="003B7E4F" w:rsidRPr="005C7A88">
        <w:rPr>
          <w:rFonts w:ascii="Times New Roman" w:hAnsi="Times New Roman" w:cs="Times New Roman"/>
          <w:i/>
          <w:color w:val="auto"/>
        </w:rPr>
        <w:t xml:space="preserve">             </w:t>
      </w:r>
      <w:r w:rsidR="007C73D4" w:rsidRPr="005C7A88">
        <w:rPr>
          <w:rFonts w:ascii="Times New Roman" w:hAnsi="Times New Roman" w:cs="Times New Roman"/>
          <w:i/>
          <w:color w:val="auto"/>
        </w:rPr>
        <w:t>i absolwentów kierunków pielęgniarstwo i położnictwo</w:t>
      </w:r>
      <w:r w:rsidR="00474C2E" w:rsidRPr="005C7A88">
        <w:rPr>
          <w:rFonts w:ascii="Times New Roman" w:hAnsi="Times New Roman" w:cs="Times New Roman"/>
          <w:color w:val="auto"/>
        </w:rPr>
        <w:t>,</w:t>
      </w:r>
      <w:r w:rsidR="001F3730" w:rsidRPr="005C7A88">
        <w:rPr>
          <w:rFonts w:ascii="Times New Roman" w:hAnsi="Times New Roman" w:cs="Times New Roman"/>
          <w:color w:val="auto"/>
        </w:rPr>
        <w:t>t.2,</w:t>
      </w:r>
      <w:r w:rsidR="007C73D4" w:rsidRPr="005C7A88">
        <w:rPr>
          <w:rFonts w:ascii="Times New Roman" w:hAnsi="Times New Roman" w:cs="Times New Roman"/>
          <w:color w:val="auto"/>
        </w:rPr>
        <w:t xml:space="preserve"> red. Barbara Ślusarska, Danuta Zarzycka, Kazimiera </w:t>
      </w:r>
      <w:proofErr w:type="spellStart"/>
      <w:r w:rsidR="007C73D4" w:rsidRPr="005C7A88">
        <w:rPr>
          <w:rFonts w:ascii="Times New Roman" w:hAnsi="Times New Roman" w:cs="Times New Roman"/>
          <w:color w:val="auto"/>
        </w:rPr>
        <w:t>Zahradniczek</w:t>
      </w:r>
      <w:proofErr w:type="spellEnd"/>
      <w:r w:rsidR="003B7E4F" w:rsidRPr="005C7A88">
        <w:rPr>
          <w:rFonts w:ascii="Times New Roman" w:hAnsi="Times New Roman" w:cs="Times New Roman"/>
          <w:color w:val="auto"/>
        </w:rPr>
        <w:t>. Lublin:</w:t>
      </w:r>
      <w:r w:rsidR="007C73D4" w:rsidRPr="005C7A88">
        <w:rPr>
          <w:rFonts w:ascii="Times New Roman" w:hAnsi="Times New Roman" w:cs="Times New Roman"/>
          <w:color w:val="auto"/>
        </w:rPr>
        <w:t xml:space="preserve"> </w:t>
      </w:r>
      <w:r w:rsidR="003B7E4F" w:rsidRPr="005C7A88">
        <w:rPr>
          <w:rFonts w:ascii="Times New Roman" w:hAnsi="Times New Roman" w:cs="Times New Roman"/>
        </w:rPr>
        <w:t>W</w:t>
      </w:r>
      <w:r w:rsidR="001F3730" w:rsidRPr="005C7A88">
        <w:rPr>
          <w:rFonts w:ascii="Times New Roman" w:hAnsi="Times New Roman" w:cs="Times New Roman"/>
        </w:rPr>
        <w:t xml:space="preserve">ydawnictwo </w:t>
      </w:r>
      <w:proofErr w:type="spellStart"/>
      <w:r w:rsidR="001F3730" w:rsidRPr="005C7A88">
        <w:rPr>
          <w:rFonts w:ascii="Times New Roman" w:hAnsi="Times New Roman" w:cs="Times New Roman"/>
        </w:rPr>
        <w:t>Czel</w:t>
      </w:r>
      <w:r w:rsidR="003B7E4F" w:rsidRPr="005C7A88">
        <w:rPr>
          <w:rFonts w:ascii="Times New Roman" w:hAnsi="Times New Roman" w:cs="Times New Roman"/>
        </w:rPr>
        <w:t>ej</w:t>
      </w:r>
      <w:proofErr w:type="spellEnd"/>
      <w:r w:rsidR="003B7E4F" w:rsidRPr="005C7A88">
        <w:rPr>
          <w:rFonts w:ascii="Times New Roman" w:hAnsi="Times New Roman" w:cs="Times New Roman"/>
        </w:rPr>
        <w:t xml:space="preserve">, 2011 </w:t>
      </w:r>
    </w:p>
    <w:p w:rsidR="001F3730" w:rsidRPr="005C7A88" w:rsidRDefault="00474C2E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 xml:space="preserve"> </w:t>
      </w:r>
    </w:p>
    <w:p w:rsidR="00474C2E" w:rsidRPr="005C7A88" w:rsidRDefault="0079214B" w:rsidP="00474C2E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>12</w:t>
      </w:r>
      <w:r w:rsidR="00474C2E" w:rsidRPr="005C7A88">
        <w:rPr>
          <w:rFonts w:ascii="Times New Roman" w:hAnsi="Times New Roman" w:cs="Times New Roman"/>
          <w:color w:val="auto"/>
        </w:rPr>
        <w:t>.</w:t>
      </w:r>
      <w:r w:rsidR="00474C2E" w:rsidRPr="005C7A88">
        <w:rPr>
          <w:rFonts w:ascii="Times New Roman" w:hAnsi="Times New Roman" w:cs="Times New Roman"/>
        </w:rPr>
        <w:t xml:space="preserve"> </w:t>
      </w:r>
      <w:r w:rsidR="008D0C3C" w:rsidRPr="005C7A88">
        <w:rPr>
          <w:rFonts w:ascii="Times New Roman" w:hAnsi="Times New Roman" w:cs="Times New Roman"/>
        </w:rPr>
        <w:t xml:space="preserve">Gisela </w:t>
      </w:r>
      <w:proofErr w:type="spellStart"/>
      <w:r w:rsidR="008D0C3C" w:rsidRPr="005C7A88">
        <w:rPr>
          <w:rFonts w:ascii="Times New Roman" w:hAnsi="Times New Roman" w:cs="Times New Roman"/>
        </w:rPr>
        <w:t>Motzing</w:t>
      </w:r>
      <w:proofErr w:type="spellEnd"/>
      <w:r w:rsidR="008D0C3C" w:rsidRPr="005C7A88">
        <w:rPr>
          <w:rFonts w:ascii="Times New Roman" w:hAnsi="Times New Roman" w:cs="Times New Roman"/>
        </w:rPr>
        <w:t xml:space="preserve">, </w:t>
      </w:r>
      <w:proofErr w:type="spellStart"/>
      <w:r w:rsidR="008D0C3C" w:rsidRPr="005C7A88">
        <w:rPr>
          <w:rFonts w:ascii="Times New Roman" w:hAnsi="Times New Roman" w:cs="Times New Roman"/>
        </w:rPr>
        <w:t>Susanna</w:t>
      </w:r>
      <w:proofErr w:type="spellEnd"/>
      <w:r w:rsidR="008D0C3C" w:rsidRPr="005C7A88">
        <w:rPr>
          <w:rFonts w:ascii="Times New Roman" w:hAnsi="Times New Roman" w:cs="Times New Roman"/>
        </w:rPr>
        <w:t xml:space="preserve"> Schwarz</w:t>
      </w:r>
      <w:r w:rsidR="00474C2E" w:rsidRPr="005C7A88">
        <w:rPr>
          <w:rFonts w:ascii="Times New Roman" w:hAnsi="Times New Roman" w:cs="Times New Roman"/>
          <w:color w:val="auto"/>
        </w:rPr>
        <w:t xml:space="preserve"> </w:t>
      </w:r>
      <w:r w:rsidR="00474C2E" w:rsidRPr="005C7A88">
        <w:rPr>
          <w:rFonts w:ascii="Times New Roman" w:hAnsi="Times New Roman" w:cs="Times New Roman"/>
          <w:i/>
          <w:color w:val="auto"/>
        </w:rPr>
        <w:t>Pielęgniarstwo geriatryczne</w:t>
      </w:r>
      <w:r w:rsidR="003B7E4F" w:rsidRPr="005C7A88">
        <w:rPr>
          <w:rFonts w:ascii="Times New Roman" w:hAnsi="Times New Roman" w:cs="Times New Roman"/>
          <w:color w:val="auto"/>
        </w:rPr>
        <w:t>. Wrocław: Wydawnictwo Medyczne Urban &amp; Partner,</w:t>
      </w:r>
      <w:r w:rsidR="00474C2E" w:rsidRPr="005C7A88">
        <w:rPr>
          <w:rFonts w:ascii="Times New Roman" w:hAnsi="Times New Roman" w:cs="Times New Roman"/>
          <w:color w:val="auto"/>
        </w:rPr>
        <w:t xml:space="preserve"> 2010. </w:t>
      </w:r>
    </w:p>
    <w:p w:rsidR="00474C2E" w:rsidRPr="005C7A88" w:rsidRDefault="00474C2E" w:rsidP="00474C2E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474C2E" w:rsidRPr="005C7A88" w:rsidRDefault="0079214B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  <w:r w:rsidRPr="005C7A88">
        <w:rPr>
          <w:rFonts w:ascii="Times New Roman" w:hAnsi="Times New Roman" w:cs="Times New Roman"/>
          <w:color w:val="auto"/>
        </w:rPr>
        <w:t>13</w:t>
      </w:r>
      <w:r w:rsidR="008D0C3C" w:rsidRPr="005C7A88">
        <w:rPr>
          <w:rFonts w:ascii="Times New Roman" w:hAnsi="Times New Roman" w:cs="Times New Roman"/>
          <w:color w:val="auto"/>
        </w:rPr>
        <w:t>. Piotr Krakowiak, Dominik Krzyżanowski, Aleksandra Modlińska</w:t>
      </w:r>
      <w:r w:rsidR="00474C2E" w:rsidRPr="005C7A88">
        <w:rPr>
          <w:rFonts w:ascii="Times New Roman" w:hAnsi="Times New Roman" w:cs="Times New Roman"/>
          <w:color w:val="auto"/>
        </w:rPr>
        <w:t xml:space="preserve">, </w:t>
      </w:r>
      <w:r w:rsidR="00474C2E" w:rsidRPr="005C7A88">
        <w:rPr>
          <w:rFonts w:ascii="Times New Roman" w:hAnsi="Times New Roman" w:cs="Times New Roman"/>
          <w:i/>
          <w:color w:val="auto"/>
        </w:rPr>
        <w:t xml:space="preserve">Przewlekle chory </w:t>
      </w:r>
      <w:r w:rsidR="003B7E4F" w:rsidRPr="005C7A88">
        <w:rPr>
          <w:rFonts w:ascii="Times New Roman" w:hAnsi="Times New Roman" w:cs="Times New Roman"/>
          <w:i/>
          <w:color w:val="auto"/>
        </w:rPr>
        <w:t xml:space="preserve">              </w:t>
      </w:r>
      <w:r w:rsidR="00474C2E" w:rsidRPr="005C7A88">
        <w:rPr>
          <w:rFonts w:ascii="Times New Roman" w:hAnsi="Times New Roman" w:cs="Times New Roman"/>
          <w:i/>
          <w:color w:val="auto"/>
        </w:rPr>
        <w:t>w domu</w:t>
      </w:r>
      <w:r w:rsidR="003B7E4F" w:rsidRPr="005C7A88">
        <w:rPr>
          <w:rFonts w:ascii="Times New Roman" w:hAnsi="Times New Roman" w:cs="Times New Roman"/>
          <w:color w:val="auto"/>
        </w:rPr>
        <w:t xml:space="preserve">. Gdańsk:  Fundacja Lubię Pomagać, </w:t>
      </w:r>
      <w:r w:rsidR="00474C2E" w:rsidRPr="005C7A88">
        <w:rPr>
          <w:rFonts w:ascii="Times New Roman" w:hAnsi="Times New Roman" w:cs="Times New Roman"/>
          <w:color w:val="auto"/>
        </w:rPr>
        <w:t>2011</w:t>
      </w:r>
    </w:p>
    <w:p w:rsidR="006449F6" w:rsidRPr="005C7A88" w:rsidRDefault="006449F6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6449F6" w:rsidRPr="005C7A88" w:rsidRDefault="006449F6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6449F6" w:rsidRPr="005C7A88" w:rsidRDefault="006449F6" w:rsidP="00924804">
      <w:pPr>
        <w:pStyle w:val="Akapitzlist1"/>
        <w:ind w:left="0"/>
        <w:rPr>
          <w:rFonts w:ascii="Times New Roman" w:hAnsi="Times New Roman" w:cs="Times New Roman"/>
          <w:color w:val="auto"/>
        </w:rPr>
      </w:pPr>
    </w:p>
    <w:p w:rsidR="006449F6" w:rsidRPr="005C7A88" w:rsidRDefault="006449F6" w:rsidP="006449F6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„Zdrowie publiczne”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Zdrowie publiczne. Podręcznik dla studentów i absolwentów wydziałów pielęgniarstwa </w:t>
      </w:r>
      <w:r w:rsidR="00846803" w:rsidRPr="005C7A8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i nauk o zdrowiu akademii medycznych, </w:t>
      </w:r>
      <w:r w:rsidRPr="005C7A88">
        <w:rPr>
          <w:rFonts w:ascii="Times New Roman" w:hAnsi="Times New Roman" w:cs="Times New Roman"/>
          <w:sz w:val="24"/>
          <w:szCs w:val="24"/>
        </w:rPr>
        <w:t xml:space="preserve">red. Teresa B. Kulik, Maciej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Latalski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Lublin: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2002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2.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Promocja zdrowia dla studentów studiów licencjackich kierunku pielęgniarstwo</w:t>
      </w:r>
      <w:r w:rsidR="00846803"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                           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 xml:space="preserve"> i położnictwo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Promocja zdrowia w praktyce pielęgniarki i położnej</w:t>
      </w:r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5" w:tooltip="Anna Andruszkiewicz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Anna Andruszkiewicz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6" w:tooltip="Mariola Banaszkiewicz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Mariola Banaszkiewicz</w:t>
        </w:r>
      </w:hyperlink>
      <w:r w:rsidRPr="005C7A88">
        <w:rPr>
          <w:rFonts w:ascii="Times New Roman" w:hAnsi="Times New Roman" w:cs="Times New Roman"/>
          <w:sz w:val="24"/>
          <w:szCs w:val="24"/>
        </w:rPr>
        <w:t xml:space="preserve">. Warszawa: </w:t>
      </w:r>
      <w:hyperlink r:id="rId17" w:tooltip="PZWL Wydawnictwo Lekarskie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PZWL,2010</w:t>
      </w:r>
    </w:p>
    <w:p w:rsidR="006449F6" w:rsidRPr="005C7A88" w:rsidRDefault="006449F6" w:rsidP="006449F6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3.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</w:rPr>
        <w:t xml:space="preserve"> </w:t>
      </w:r>
      <w:r w:rsidRPr="005C7A88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4"/>
          <w:szCs w:val="24"/>
        </w:rPr>
        <w:t>Epidemiologia w zdrowiu publicznym</w:t>
      </w:r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red. nauk.: </w:t>
      </w:r>
      <w:hyperlink r:id="rId18" w:tooltip="Jerzy Bzdęga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Jerzy Bzdęga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2A143E"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</w:t>
      </w:r>
      <w:hyperlink r:id="rId19" w:tooltip="Anita Gębska-Kuczerowska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Anita Gębska-</w:t>
        </w:r>
        <w:r w:rsidR="002A143E"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Kuczerowska</w:t>
        </w:r>
        <w:proofErr w:type="spellEnd"/>
      </w:hyperlink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Warszawa: </w:t>
      </w:r>
      <w:hyperlink r:id="rId20" w:tooltip="PZWL Wydawnictwo Lekarskie" w:history="1">
        <w:r w:rsidRPr="005C7A88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Wydawnictwo Lekarskie</w:t>
        </w:r>
      </w:hyperlink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PZWL, 2020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4.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Zdrowie publiczne</w:t>
      </w:r>
      <w:r w:rsidRPr="005C7A88">
        <w:rPr>
          <w:rFonts w:ascii="Times New Roman" w:hAnsi="Times New Roman" w:cs="Times New Roman"/>
          <w:sz w:val="24"/>
          <w:szCs w:val="24"/>
        </w:rPr>
        <w:t xml:space="preserve">, red nauk.: Teresa B. Kulik, Anna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5. Jerzy B. Karski, </w:t>
      </w:r>
      <w:r w:rsidRPr="005C7A88">
        <w:rPr>
          <w:rFonts w:ascii="Times New Roman" w:hAnsi="Times New Roman" w:cs="Times New Roman"/>
          <w:i/>
          <w:sz w:val="24"/>
          <w:szCs w:val="24"/>
        </w:rPr>
        <w:t>Praktyka i teoria promocji zdrowia</w:t>
      </w:r>
      <w:r w:rsidRPr="005C7A88">
        <w:rPr>
          <w:rFonts w:ascii="Times New Roman" w:hAnsi="Times New Roman" w:cs="Times New Roman"/>
          <w:sz w:val="24"/>
          <w:szCs w:val="24"/>
        </w:rPr>
        <w:t xml:space="preserve">. Warszawa: Wydawnictwo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CeDeWu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2003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6. Jerzy Konieczny, </w:t>
      </w:r>
      <w:r w:rsidRPr="005C7A88">
        <w:rPr>
          <w:rFonts w:ascii="Times New Roman" w:hAnsi="Times New Roman" w:cs="Times New Roman"/>
          <w:i/>
          <w:sz w:val="24"/>
          <w:szCs w:val="24"/>
        </w:rPr>
        <w:t>Bezpieczeństwo publiczne w nagłych zagrożeniach środowiska</w:t>
      </w:r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Poznań: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Panoptikos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1995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7. Bogdan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Rączkowski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BHP  w praktyce</w:t>
      </w:r>
      <w:r w:rsidRPr="005C7A88">
        <w:rPr>
          <w:rFonts w:ascii="Times New Roman" w:hAnsi="Times New Roman" w:cs="Times New Roman"/>
          <w:sz w:val="24"/>
          <w:szCs w:val="24"/>
        </w:rPr>
        <w:t>. Gdańsk: ODDK Sp. z o. o., 2018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8.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Podstawy higieny</w:t>
      </w:r>
      <w:r w:rsidRPr="005C7A88">
        <w:rPr>
          <w:rFonts w:ascii="Times New Roman" w:hAnsi="Times New Roman" w:cs="Times New Roman"/>
          <w:sz w:val="24"/>
          <w:szCs w:val="24"/>
        </w:rPr>
        <w:t xml:space="preserve">,  red. Jerzy Marcinkowski. Wrocław: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Volumed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1997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9. Krzysztof  Szczęch , </w:t>
      </w:r>
      <w:r w:rsidRPr="005C7A88">
        <w:rPr>
          <w:rFonts w:ascii="Times New Roman" w:hAnsi="Times New Roman" w:cs="Times New Roman"/>
          <w:bCs/>
          <w:i/>
          <w:kern w:val="36"/>
          <w:sz w:val="24"/>
          <w:szCs w:val="24"/>
        </w:rPr>
        <w:t>Bezpieczeństwo i higiena pracy. Podręcznik do kształcenia zawodowego</w:t>
      </w:r>
      <w:r w:rsidRPr="005C7A88">
        <w:rPr>
          <w:rFonts w:ascii="Times New Roman" w:hAnsi="Times New Roman" w:cs="Times New Roman"/>
          <w:bCs/>
          <w:kern w:val="36"/>
          <w:sz w:val="24"/>
          <w:szCs w:val="24"/>
        </w:rPr>
        <w:t xml:space="preserve">. Warszawa: WSiP, </w:t>
      </w:r>
      <w:r w:rsidRPr="005C7A88">
        <w:rPr>
          <w:rFonts w:ascii="Times New Roman" w:hAnsi="Times New Roman" w:cs="Times New Roman"/>
          <w:sz w:val="24"/>
          <w:szCs w:val="24"/>
        </w:rPr>
        <w:t>2018.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10. Stanisław Wieczorek  Paweł  Żukowski  </w:t>
      </w:r>
      <w:r w:rsidRPr="005C7A88">
        <w:rPr>
          <w:rFonts w:ascii="Times New Roman" w:hAnsi="Times New Roman" w:cs="Times New Roman"/>
          <w:i/>
          <w:sz w:val="24"/>
          <w:szCs w:val="24"/>
        </w:rPr>
        <w:t>Organizacja bezpiecznej pracy</w:t>
      </w:r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Kraków–Tarnobrzeg: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Tarbonus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 Sp. z o. o., 2014.</w:t>
      </w:r>
    </w:p>
    <w:p w:rsidR="006449F6" w:rsidRPr="005C7A88" w:rsidRDefault="006449F6" w:rsidP="006449F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449F6" w:rsidRPr="005C7A88" w:rsidRDefault="006449F6" w:rsidP="006449F6">
      <w:pP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„Podstawy psychologii”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1.Jacek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Formański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 ,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Psychologia. Podręcznik dla szkół medycznych. </w:t>
      </w:r>
      <w:r w:rsidRPr="005C7A88">
        <w:rPr>
          <w:rFonts w:ascii="Times New Roman" w:hAnsi="Times New Roman" w:cs="Times New Roman"/>
          <w:sz w:val="24"/>
          <w:szCs w:val="24"/>
        </w:rPr>
        <w:t>Warszawa: Wydawnictwo Lekarskie PZWL, 2003</w:t>
      </w:r>
    </w:p>
    <w:p w:rsidR="006449F6" w:rsidRPr="005C7A88" w:rsidRDefault="006449F6" w:rsidP="006449F6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2. Anna  Nowak, Aleksandra. Stanek, </w:t>
      </w:r>
      <w:r w:rsidRPr="005C7A88">
        <w:rPr>
          <w:rFonts w:ascii="Times New Roman" w:hAnsi="Times New Roman" w:cs="Times New Roman"/>
          <w:i/>
          <w:sz w:val="24"/>
          <w:szCs w:val="24"/>
        </w:rPr>
        <w:t>Kompetencje personalne i społeczne. Jak je rozwijać?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7A88">
        <w:rPr>
          <w:rFonts w:ascii="Times New Roman" w:hAnsi="Times New Roman" w:cs="Times New Roman"/>
          <w:sz w:val="24"/>
          <w:szCs w:val="24"/>
        </w:rPr>
        <w:t xml:space="preserve">Poznań: </w:t>
      </w:r>
      <w:r w:rsidRPr="005C7A88">
        <w:rPr>
          <w:rStyle w:val="red"/>
          <w:rFonts w:ascii="Times New Roman" w:hAnsi="Times New Roman" w:cs="Times New Roman"/>
          <w:sz w:val="24"/>
          <w:szCs w:val="24"/>
        </w:rPr>
        <w:t xml:space="preserve">Wydawnictwo </w:t>
      </w:r>
      <w:hyperlink r:id="rId21" w:history="1">
        <w:proofErr w:type="spellStart"/>
        <w:r w:rsidRPr="005C7A8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Edicon</w:t>
        </w:r>
        <w:proofErr w:type="spellEnd"/>
      </w:hyperlink>
      <w:r w:rsidRPr="005C7A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2012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5C7A88">
        <w:rPr>
          <w:rFonts w:ascii="Times New Roman" w:hAnsi="Times New Roman" w:cs="Times New Roman"/>
          <w:sz w:val="24"/>
          <w:szCs w:val="24"/>
        </w:rPr>
        <w:t xml:space="preserve"> Robert  Sternberg, </w:t>
      </w:r>
      <w:r w:rsidRPr="005C7A88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5C7A88">
        <w:rPr>
          <w:rFonts w:ascii="Times New Roman" w:hAnsi="Times New Roman" w:cs="Times New Roman"/>
          <w:sz w:val="24"/>
          <w:szCs w:val="24"/>
        </w:rPr>
        <w:t>. Warszawa: WSiP, 1999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4. Jan F. Terelak, </w:t>
      </w:r>
      <w:r w:rsidRPr="005C7A88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5C7A88">
        <w:rPr>
          <w:rFonts w:ascii="Times New Roman" w:hAnsi="Times New Roman" w:cs="Times New Roman"/>
          <w:sz w:val="24"/>
          <w:szCs w:val="24"/>
        </w:rPr>
        <w:t xml:space="preserve">. Łódź: Wydawnictwo WSAP, 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5. Ziemowit  Włodarski, Anna  Matczak, </w:t>
      </w:r>
      <w:r w:rsidRPr="005C7A88">
        <w:rPr>
          <w:rFonts w:ascii="Times New Roman" w:hAnsi="Times New Roman" w:cs="Times New Roman"/>
          <w:i/>
          <w:sz w:val="24"/>
          <w:szCs w:val="24"/>
        </w:rPr>
        <w:t>Wprowadzenie do psychologii</w:t>
      </w:r>
      <w:r w:rsidRPr="005C7A88">
        <w:rPr>
          <w:rFonts w:ascii="Times New Roman" w:hAnsi="Times New Roman" w:cs="Times New Roman"/>
          <w:sz w:val="24"/>
          <w:szCs w:val="24"/>
        </w:rPr>
        <w:t>. Warszawa: WSiP, 1998</w:t>
      </w:r>
    </w:p>
    <w:p w:rsidR="006449F6" w:rsidRPr="005C7A88" w:rsidRDefault="006449F6" w:rsidP="006449F6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„Ratownictwo przedmedyczne”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1.Mariusz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Goniewicz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Lekarskie PZWL, 2011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2. Artur  Dziak, </w:t>
      </w:r>
      <w:r w:rsidRPr="005C7A88">
        <w:rPr>
          <w:rFonts w:ascii="Times New Roman" w:hAnsi="Times New Roman" w:cs="Times New Roman"/>
          <w:i/>
          <w:sz w:val="24"/>
          <w:szCs w:val="24"/>
        </w:rPr>
        <w:t>Pierwsza pomoc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Lekarskie PZWL, 1988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3. Albert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Buchfelder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Podręcznik pierwszej pomocy</w:t>
      </w:r>
      <w:r w:rsidRPr="005C7A88">
        <w:rPr>
          <w:rFonts w:ascii="Times New Roman" w:hAnsi="Times New Roman" w:cs="Times New Roman"/>
          <w:sz w:val="24"/>
          <w:szCs w:val="24"/>
        </w:rPr>
        <w:t xml:space="preserve">. </w:t>
      </w:r>
      <w:r w:rsidR="00846803" w:rsidRPr="005C7A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7A88">
        <w:rPr>
          <w:rFonts w:ascii="Times New Roman" w:hAnsi="Times New Roman" w:cs="Times New Roman"/>
          <w:sz w:val="24"/>
          <w:szCs w:val="24"/>
        </w:rPr>
        <w:t>Warszawa: Wydawnictwo Lekarskie PZWL, 1999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4. Piotr  Grochowski, Piotr  Żurek,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Pierwsza pomoc przedmedyczna. Podręcznik dla każdego. </w:t>
      </w:r>
      <w:r w:rsidRPr="005C7A88">
        <w:rPr>
          <w:rFonts w:ascii="Times New Roman" w:hAnsi="Times New Roman" w:cs="Times New Roman"/>
          <w:sz w:val="24"/>
          <w:szCs w:val="24"/>
        </w:rPr>
        <w:t xml:space="preserve">Warszawa: </w:t>
      </w:r>
      <w:hyperlink r:id="rId22" w:history="1">
        <w:proofErr w:type="spellStart"/>
        <w:r w:rsidRPr="005C7A8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WSPiA</w:t>
        </w:r>
        <w:proofErr w:type="spellEnd"/>
        <w:r w:rsidRPr="005C7A8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Wyższa Szkoła Pedagogiki i Administracji</w:t>
        </w:r>
      </w:hyperlink>
      <w:r w:rsidRPr="005C7A88">
        <w:rPr>
          <w:rFonts w:ascii="Times New Roman" w:hAnsi="Times New Roman" w:cs="Times New Roman"/>
          <w:sz w:val="24"/>
          <w:szCs w:val="24"/>
        </w:rPr>
        <w:t xml:space="preserve">, 2011 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5. Adam  Mikołajczak, </w:t>
      </w:r>
      <w:r w:rsidRPr="005C7A88">
        <w:rPr>
          <w:rFonts w:ascii="Times New Roman" w:hAnsi="Times New Roman" w:cs="Times New Roman"/>
          <w:i/>
          <w:sz w:val="24"/>
          <w:szCs w:val="24"/>
        </w:rPr>
        <w:t>Pierwsza pomoc – poradnik</w:t>
      </w:r>
      <w:r w:rsidRPr="005C7A88">
        <w:rPr>
          <w:rFonts w:ascii="Times New Roman" w:hAnsi="Times New Roman" w:cs="Times New Roman"/>
          <w:sz w:val="24"/>
          <w:szCs w:val="24"/>
        </w:rPr>
        <w:t xml:space="preserve">. Poznań: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2016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6. Anna 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Chrząszczewska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Bandażowanie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Lekarskie  PZWL, 2010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</w:p>
    <w:p w:rsidR="006449F6" w:rsidRPr="005C7A88" w:rsidRDefault="006449F6" w:rsidP="006449F6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„Podstawy przedsiębiorczości ”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1. Zbigniew Makieła, Tomasz Rachwał, </w:t>
      </w:r>
      <w:r w:rsidRPr="005C7A88">
        <w:rPr>
          <w:rFonts w:ascii="Times New Roman" w:hAnsi="Times New Roman" w:cs="Times New Roman"/>
          <w:i/>
          <w:sz w:val="24"/>
          <w:szCs w:val="24"/>
        </w:rPr>
        <w:t>Krok w przedsiębiorczość. Podręcznik do podstaw przedsiębiorczości dla szkół ponadgimnazjalnych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Nowa Era, 2019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2. Jacek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Zarys przedsiębiorczości. Podręcznik</w:t>
      </w:r>
      <w:r w:rsidRPr="005C7A88">
        <w:rPr>
          <w:rFonts w:ascii="Times New Roman" w:hAnsi="Times New Roman" w:cs="Times New Roman"/>
          <w:sz w:val="24"/>
          <w:szCs w:val="24"/>
        </w:rPr>
        <w:t>. Warszawa: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A88">
        <w:rPr>
          <w:rFonts w:ascii="Times New Roman" w:hAnsi="Times New Roman" w:cs="Times New Roman"/>
          <w:sz w:val="24"/>
          <w:szCs w:val="24"/>
        </w:rPr>
        <w:t xml:space="preserve">Wydawnictwo Ekonomik,  2012 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lastRenderedPageBreak/>
        <w:t xml:space="preserve">3. Jacek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Podejmowanie i prowadzenie działalności gospodarczej. Podręcznik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Ekonomik, 2012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4. Piotr Urbaniak, </w:t>
      </w:r>
      <w:r w:rsidRPr="005C7A88">
        <w:rPr>
          <w:rFonts w:ascii="Times New Roman" w:hAnsi="Times New Roman" w:cs="Times New Roman"/>
          <w:i/>
          <w:sz w:val="24"/>
          <w:szCs w:val="24"/>
        </w:rPr>
        <w:t>Wprowadzenie do mikro- i makroekonomii</w:t>
      </w:r>
      <w:r w:rsidRPr="005C7A88">
        <w:rPr>
          <w:rFonts w:ascii="Times New Roman" w:hAnsi="Times New Roman" w:cs="Times New Roman"/>
          <w:sz w:val="24"/>
          <w:szCs w:val="24"/>
        </w:rPr>
        <w:t>. Poznań: Wydawnictwo eMPI</w:t>
      </w:r>
      <w:r w:rsidRPr="005C7A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7A88">
        <w:rPr>
          <w:rFonts w:ascii="Times New Roman" w:hAnsi="Times New Roman" w:cs="Times New Roman"/>
          <w:sz w:val="24"/>
          <w:szCs w:val="24"/>
        </w:rPr>
        <w:t>, 2002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5. Marian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Sygit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Wolters Kluwer Polska, 2017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6. Iwona Bojar, Hanna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Kachaniuk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Katarzyna Kocka, </w:t>
      </w:r>
      <w:r w:rsidRPr="005C7A88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5C7A88">
        <w:rPr>
          <w:rFonts w:ascii="Times New Roman" w:hAnsi="Times New Roman" w:cs="Times New Roman"/>
          <w:sz w:val="24"/>
          <w:szCs w:val="24"/>
        </w:rPr>
        <w:t xml:space="preserve">. Lublin 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Czelej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2002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7. Jolanta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Pacian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Teresa Kulik, </w:t>
      </w:r>
      <w:r w:rsidRPr="005C7A88">
        <w:rPr>
          <w:rFonts w:ascii="Times New Roman" w:hAnsi="Times New Roman" w:cs="Times New Roman"/>
          <w:i/>
          <w:sz w:val="24"/>
          <w:szCs w:val="24"/>
        </w:rPr>
        <w:t>Zdrowie publiczne</w:t>
      </w:r>
      <w:r w:rsidRPr="005C7A88">
        <w:rPr>
          <w:rFonts w:ascii="Times New Roman" w:hAnsi="Times New Roman" w:cs="Times New Roman"/>
          <w:sz w:val="24"/>
          <w:szCs w:val="24"/>
        </w:rPr>
        <w:t>. Warszawa: Wydawnictwo Lekarskie PZWL, 2014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8. Ustawy.</w:t>
      </w:r>
    </w:p>
    <w:p w:rsidR="006449F6" w:rsidRPr="005C7A88" w:rsidRDefault="006449F6" w:rsidP="006449F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449F6" w:rsidRPr="005C7A88" w:rsidRDefault="006449F6" w:rsidP="006449F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C7A88">
        <w:rPr>
          <w:rFonts w:ascii="Times New Roman" w:hAnsi="Times New Roman" w:cs="Times New Roman"/>
          <w:b/>
          <w:sz w:val="24"/>
          <w:szCs w:val="24"/>
          <w:lang w:val="it-IT"/>
        </w:rPr>
        <w:t>“Język migowy”</w:t>
      </w:r>
    </w:p>
    <w:p w:rsidR="006449F6" w:rsidRPr="005C7A88" w:rsidRDefault="006449F6" w:rsidP="006449F6">
      <w:pPr>
        <w:rPr>
          <w:rFonts w:ascii="Times New Roman" w:eastAsia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1.</w:t>
      </w:r>
      <w:r w:rsidRPr="005C7A88">
        <w:rPr>
          <w:rFonts w:ascii="Times New Roman" w:eastAsia="Times New Roman" w:hAnsi="Times New Roman" w:cs="Times New Roman"/>
          <w:sz w:val="24"/>
          <w:szCs w:val="24"/>
        </w:rPr>
        <w:t xml:space="preserve"> Bogdan Szczepankowski , </w:t>
      </w:r>
      <w:r w:rsidRPr="005C7A88">
        <w:rPr>
          <w:rFonts w:ascii="Times New Roman" w:eastAsia="Times New Roman" w:hAnsi="Times New Roman" w:cs="Times New Roman"/>
          <w:i/>
          <w:sz w:val="24"/>
          <w:szCs w:val="24"/>
        </w:rPr>
        <w:t>Język migowy. Pierwsza pomoc medyczna</w:t>
      </w:r>
      <w:r w:rsidRPr="005C7A88">
        <w:rPr>
          <w:rFonts w:ascii="Times New Roman" w:eastAsia="Times New Roman" w:hAnsi="Times New Roman" w:cs="Times New Roman"/>
          <w:sz w:val="24"/>
          <w:szCs w:val="24"/>
        </w:rPr>
        <w:t>. Warszawa: Wydawnictwo CEM, 1996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eastAsia="Times New Roman" w:hAnsi="Times New Roman" w:cs="Times New Roman"/>
          <w:sz w:val="24"/>
          <w:szCs w:val="24"/>
        </w:rPr>
        <w:t>2.Józef  K.</w:t>
      </w:r>
      <w:r w:rsidRPr="005C7A88">
        <w:rPr>
          <w:rFonts w:ascii="Times New Roman" w:hAnsi="Times New Roman" w:cs="Times New Roman"/>
          <w:sz w:val="24"/>
          <w:szCs w:val="24"/>
        </w:rPr>
        <w:t xml:space="preserve"> Hendzel, </w:t>
      </w:r>
      <w:r w:rsidRPr="005C7A88">
        <w:rPr>
          <w:rFonts w:ascii="Times New Roman" w:hAnsi="Times New Roman" w:cs="Times New Roman"/>
          <w:i/>
          <w:sz w:val="24"/>
          <w:szCs w:val="24"/>
        </w:rPr>
        <w:t>Słownik polskiego języka miganego</w:t>
      </w:r>
      <w:r w:rsidRPr="005C7A88">
        <w:rPr>
          <w:rFonts w:ascii="Times New Roman" w:hAnsi="Times New Roman" w:cs="Times New Roman"/>
          <w:sz w:val="24"/>
          <w:szCs w:val="24"/>
        </w:rPr>
        <w:t>. Olsztyn: Wydawnictwo Rakiel, 1999</w:t>
      </w:r>
    </w:p>
    <w:p w:rsidR="00822CE6" w:rsidRPr="005C7A88" w:rsidRDefault="00822CE6" w:rsidP="006449F6">
      <w:pPr>
        <w:rPr>
          <w:rFonts w:ascii="Times New Roman" w:hAnsi="Times New Roman" w:cs="Times New Roman"/>
          <w:b/>
          <w:sz w:val="24"/>
          <w:szCs w:val="24"/>
        </w:rPr>
      </w:pPr>
    </w:p>
    <w:p w:rsidR="006449F6" w:rsidRPr="005C7A88" w:rsidRDefault="006449F6" w:rsidP="006449F6">
      <w:pPr>
        <w:rPr>
          <w:rFonts w:ascii="Times New Roman" w:hAnsi="Times New Roman" w:cs="Times New Roman"/>
          <w:b/>
          <w:sz w:val="24"/>
          <w:szCs w:val="24"/>
        </w:rPr>
      </w:pPr>
      <w:r w:rsidRPr="005C7A88">
        <w:rPr>
          <w:rFonts w:ascii="Times New Roman" w:hAnsi="Times New Roman" w:cs="Times New Roman"/>
          <w:b/>
          <w:sz w:val="24"/>
          <w:szCs w:val="24"/>
        </w:rPr>
        <w:t>„Język obcy w zawodzie”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>1. Anna Lipińska , Sylwia Wiśniewska-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Leśków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 , Zuzanna Szczepankiewicz.,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English </w:t>
      </w:r>
      <w:r w:rsidR="002A143E" w:rsidRPr="005C7A88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 w:rsidRPr="005C7A88">
        <w:rPr>
          <w:rFonts w:ascii="Times New Roman" w:hAnsi="Times New Roman" w:cs="Times New Roman"/>
          <w:i/>
          <w:sz w:val="24"/>
          <w:szCs w:val="24"/>
        </w:rPr>
        <w:t>MedicalSciences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. Wrocław: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MedPharm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2013</w:t>
      </w:r>
    </w:p>
    <w:p w:rsidR="006449F6" w:rsidRPr="005C7A88" w:rsidRDefault="006449F6" w:rsidP="006449F6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2. Joanna Ciecierska , Barbara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Jenike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 xml:space="preserve">, </w:t>
      </w:r>
      <w:r w:rsidRPr="005C7A88">
        <w:rPr>
          <w:rFonts w:ascii="Times New Roman" w:hAnsi="Times New Roman" w:cs="Times New Roman"/>
          <w:i/>
          <w:sz w:val="24"/>
          <w:szCs w:val="24"/>
        </w:rPr>
        <w:t xml:space="preserve">English for </w:t>
      </w:r>
      <w:proofErr w:type="spellStart"/>
      <w:r w:rsidRPr="005C7A88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. Warszawa: Wydawnictwo Lekarskie PZWL, 2012</w:t>
      </w:r>
    </w:p>
    <w:p w:rsidR="00103806" w:rsidRPr="005C7A88" w:rsidRDefault="006449F6" w:rsidP="0018254D">
      <w:pPr>
        <w:rPr>
          <w:rFonts w:ascii="Times New Roman" w:hAnsi="Times New Roman" w:cs="Times New Roman"/>
          <w:sz w:val="24"/>
          <w:szCs w:val="24"/>
        </w:rPr>
      </w:pPr>
      <w:r w:rsidRPr="005C7A88">
        <w:rPr>
          <w:rFonts w:ascii="Times New Roman" w:hAnsi="Times New Roman" w:cs="Times New Roman"/>
          <w:sz w:val="24"/>
          <w:szCs w:val="24"/>
        </w:rPr>
        <w:t xml:space="preserve">3. Anna Podlewska </w:t>
      </w:r>
      <w:r w:rsidRPr="005C7A88">
        <w:rPr>
          <w:rFonts w:ascii="Times New Roman" w:hAnsi="Times New Roman" w:cs="Times New Roman"/>
          <w:i/>
          <w:sz w:val="24"/>
          <w:szCs w:val="24"/>
        </w:rPr>
        <w:t>, Angielski w tłumaczeniach – medyczny</w:t>
      </w:r>
      <w:r w:rsidRPr="005C7A88">
        <w:rPr>
          <w:rFonts w:ascii="Times New Roman" w:hAnsi="Times New Roman" w:cs="Times New Roman"/>
          <w:sz w:val="24"/>
          <w:szCs w:val="24"/>
        </w:rPr>
        <w:t xml:space="preserve">. Warszawa: Wydawnictwo </w:t>
      </w:r>
      <w:proofErr w:type="spellStart"/>
      <w:r w:rsidRPr="005C7A88">
        <w:rPr>
          <w:rFonts w:ascii="Times New Roman" w:hAnsi="Times New Roman" w:cs="Times New Roman"/>
          <w:sz w:val="24"/>
          <w:szCs w:val="24"/>
        </w:rPr>
        <w:t>Medipage</w:t>
      </w:r>
      <w:proofErr w:type="spellEnd"/>
      <w:r w:rsidRPr="005C7A88">
        <w:rPr>
          <w:rFonts w:ascii="Times New Roman" w:hAnsi="Times New Roman" w:cs="Times New Roman"/>
          <w:sz w:val="24"/>
          <w:szCs w:val="24"/>
        </w:rPr>
        <w:t>, 2018</w:t>
      </w:r>
    </w:p>
    <w:sectPr w:rsidR="00103806" w:rsidRPr="005C7A88" w:rsidSect="0079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0E20D6"/>
    <w:multiLevelType w:val="hybridMultilevel"/>
    <w:tmpl w:val="E7321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33464"/>
    <w:multiLevelType w:val="hybridMultilevel"/>
    <w:tmpl w:val="7B82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551"/>
    <w:multiLevelType w:val="hybridMultilevel"/>
    <w:tmpl w:val="FBE4F9E2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AF6"/>
    <w:multiLevelType w:val="hybridMultilevel"/>
    <w:tmpl w:val="06D2F15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C4919"/>
    <w:multiLevelType w:val="hybridMultilevel"/>
    <w:tmpl w:val="00F8985A"/>
    <w:lvl w:ilvl="0" w:tplc="AE8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B2F0B"/>
    <w:multiLevelType w:val="hybridMultilevel"/>
    <w:tmpl w:val="CAFE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F5FDB"/>
    <w:multiLevelType w:val="hybridMultilevel"/>
    <w:tmpl w:val="11EE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A35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35F3"/>
    <w:multiLevelType w:val="hybridMultilevel"/>
    <w:tmpl w:val="FA0C6C0A"/>
    <w:lvl w:ilvl="0" w:tplc="04FA2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5624D"/>
    <w:multiLevelType w:val="hybridMultilevel"/>
    <w:tmpl w:val="EE64F482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7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41594"/>
    <w:multiLevelType w:val="hybridMultilevel"/>
    <w:tmpl w:val="CF56985E"/>
    <w:lvl w:ilvl="0" w:tplc="07AA7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4672"/>
    <w:multiLevelType w:val="hybridMultilevel"/>
    <w:tmpl w:val="5C20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15AB"/>
    <w:multiLevelType w:val="hybridMultilevel"/>
    <w:tmpl w:val="A62C5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4DF3"/>
    <w:multiLevelType w:val="hybridMultilevel"/>
    <w:tmpl w:val="E572FE14"/>
    <w:lvl w:ilvl="0" w:tplc="CE3A3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0731"/>
    <w:multiLevelType w:val="hybridMultilevel"/>
    <w:tmpl w:val="D05E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3566D"/>
    <w:multiLevelType w:val="hybridMultilevel"/>
    <w:tmpl w:val="4F4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B4FCF"/>
    <w:multiLevelType w:val="hybridMultilevel"/>
    <w:tmpl w:val="1A988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94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21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28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EB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8D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63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828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8497E"/>
    <w:multiLevelType w:val="hybridMultilevel"/>
    <w:tmpl w:val="427E2AB2"/>
    <w:lvl w:ilvl="0" w:tplc="26560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E083E"/>
    <w:multiLevelType w:val="hybridMultilevel"/>
    <w:tmpl w:val="67F8F56C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A5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E04AB"/>
    <w:multiLevelType w:val="hybridMultilevel"/>
    <w:tmpl w:val="939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D0233"/>
    <w:multiLevelType w:val="hybridMultilevel"/>
    <w:tmpl w:val="3244E278"/>
    <w:lvl w:ilvl="0" w:tplc="BEF4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14D2A"/>
    <w:multiLevelType w:val="hybridMultilevel"/>
    <w:tmpl w:val="FFEA4072"/>
    <w:lvl w:ilvl="0" w:tplc="02B89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8"/>
  </w:num>
  <w:num w:numId="11">
    <w:abstractNumId w:val="9"/>
  </w:num>
  <w:num w:numId="12">
    <w:abstractNumId w:val="4"/>
  </w:num>
  <w:num w:numId="13">
    <w:abstractNumId w:val="13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11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D"/>
    <w:rsid w:val="000030C5"/>
    <w:rsid w:val="00020EEB"/>
    <w:rsid w:val="00033F93"/>
    <w:rsid w:val="00057A5D"/>
    <w:rsid w:val="00091A35"/>
    <w:rsid w:val="000A263B"/>
    <w:rsid w:val="000A2D47"/>
    <w:rsid w:val="000C5BFC"/>
    <w:rsid w:val="000C6208"/>
    <w:rsid w:val="000D006A"/>
    <w:rsid w:val="000F3743"/>
    <w:rsid w:val="000F4DC3"/>
    <w:rsid w:val="000F5799"/>
    <w:rsid w:val="00102208"/>
    <w:rsid w:val="00103806"/>
    <w:rsid w:val="00104513"/>
    <w:rsid w:val="00111785"/>
    <w:rsid w:val="001370C4"/>
    <w:rsid w:val="00143CC2"/>
    <w:rsid w:val="0014434B"/>
    <w:rsid w:val="00144668"/>
    <w:rsid w:val="00145A68"/>
    <w:rsid w:val="00146826"/>
    <w:rsid w:val="0014732F"/>
    <w:rsid w:val="00172340"/>
    <w:rsid w:val="00173E85"/>
    <w:rsid w:val="0018254D"/>
    <w:rsid w:val="001A2117"/>
    <w:rsid w:val="001A357E"/>
    <w:rsid w:val="001B7A42"/>
    <w:rsid w:val="001C0CD0"/>
    <w:rsid w:val="001D6389"/>
    <w:rsid w:val="001E0586"/>
    <w:rsid w:val="001F2EA7"/>
    <w:rsid w:val="001F3730"/>
    <w:rsid w:val="00212458"/>
    <w:rsid w:val="00223797"/>
    <w:rsid w:val="00223D9C"/>
    <w:rsid w:val="002866C7"/>
    <w:rsid w:val="002872BD"/>
    <w:rsid w:val="00297B84"/>
    <w:rsid w:val="002A143E"/>
    <w:rsid w:val="002A38A6"/>
    <w:rsid w:val="002A6577"/>
    <w:rsid w:val="002C3107"/>
    <w:rsid w:val="002C66B7"/>
    <w:rsid w:val="002E46AB"/>
    <w:rsid w:val="002F14B2"/>
    <w:rsid w:val="002F6D29"/>
    <w:rsid w:val="00300BC8"/>
    <w:rsid w:val="0031513D"/>
    <w:rsid w:val="00315B70"/>
    <w:rsid w:val="00317F57"/>
    <w:rsid w:val="00321B1D"/>
    <w:rsid w:val="003268B4"/>
    <w:rsid w:val="003350E8"/>
    <w:rsid w:val="00342FEA"/>
    <w:rsid w:val="003432B8"/>
    <w:rsid w:val="00346DDF"/>
    <w:rsid w:val="00364BA6"/>
    <w:rsid w:val="00367CEB"/>
    <w:rsid w:val="003848B0"/>
    <w:rsid w:val="003919BB"/>
    <w:rsid w:val="003B2BFD"/>
    <w:rsid w:val="003B7E4F"/>
    <w:rsid w:val="003C3137"/>
    <w:rsid w:val="003D6020"/>
    <w:rsid w:val="003E377E"/>
    <w:rsid w:val="003E6197"/>
    <w:rsid w:val="003F7EA1"/>
    <w:rsid w:val="004104F8"/>
    <w:rsid w:val="0042097C"/>
    <w:rsid w:val="0042593C"/>
    <w:rsid w:val="00431844"/>
    <w:rsid w:val="004362C1"/>
    <w:rsid w:val="00440B7C"/>
    <w:rsid w:val="00440EC3"/>
    <w:rsid w:val="0044471C"/>
    <w:rsid w:val="00450E91"/>
    <w:rsid w:val="004655A2"/>
    <w:rsid w:val="00474C2E"/>
    <w:rsid w:val="00477732"/>
    <w:rsid w:val="004A54A4"/>
    <w:rsid w:val="004A5E1C"/>
    <w:rsid w:val="004C49BE"/>
    <w:rsid w:val="004C646A"/>
    <w:rsid w:val="004D389E"/>
    <w:rsid w:val="004E11E9"/>
    <w:rsid w:val="00526514"/>
    <w:rsid w:val="0053049C"/>
    <w:rsid w:val="005516D9"/>
    <w:rsid w:val="00551790"/>
    <w:rsid w:val="00561442"/>
    <w:rsid w:val="00584B06"/>
    <w:rsid w:val="005B50CD"/>
    <w:rsid w:val="005C7A88"/>
    <w:rsid w:val="005C7EA4"/>
    <w:rsid w:val="005D23F4"/>
    <w:rsid w:val="005E0D6C"/>
    <w:rsid w:val="005E2AE9"/>
    <w:rsid w:val="005E3BB9"/>
    <w:rsid w:val="005E444A"/>
    <w:rsid w:val="005F1044"/>
    <w:rsid w:val="00611D5E"/>
    <w:rsid w:val="00623F3C"/>
    <w:rsid w:val="0062625C"/>
    <w:rsid w:val="00632582"/>
    <w:rsid w:val="00633E1A"/>
    <w:rsid w:val="006410BF"/>
    <w:rsid w:val="006449F6"/>
    <w:rsid w:val="00650B92"/>
    <w:rsid w:val="0065458A"/>
    <w:rsid w:val="00655E73"/>
    <w:rsid w:val="006602A9"/>
    <w:rsid w:val="00677A12"/>
    <w:rsid w:val="00684272"/>
    <w:rsid w:val="0069125A"/>
    <w:rsid w:val="006A3B58"/>
    <w:rsid w:val="006C6840"/>
    <w:rsid w:val="006C7A84"/>
    <w:rsid w:val="006E5E99"/>
    <w:rsid w:val="006F6479"/>
    <w:rsid w:val="00713990"/>
    <w:rsid w:val="007176EB"/>
    <w:rsid w:val="0071793B"/>
    <w:rsid w:val="00723C22"/>
    <w:rsid w:val="00727118"/>
    <w:rsid w:val="007337B0"/>
    <w:rsid w:val="00743F47"/>
    <w:rsid w:val="0076364D"/>
    <w:rsid w:val="007761E7"/>
    <w:rsid w:val="0077798B"/>
    <w:rsid w:val="00782FB2"/>
    <w:rsid w:val="00783B29"/>
    <w:rsid w:val="0079204F"/>
    <w:rsid w:val="0079214B"/>
    <w:rsid w:val="007B4C57"/>
    <w:rsid w:val="007B662B"/>
    <w:rsid w:val="007C16E9"/>
    <w:rsid w:val="007C1C82"/>
    <w:rsid w:val="007C1D85"/>
    <w:rsid w:val="007C73D4"/>
    <w:rsid w:val="007D5919"/>
    <w:rsid w:val="007F27C3"/>
    <w:rsid w:val="007F72EC"/>
    <w:rsid w:val="00815B10"/>
    <w:rsid w:val="0081610F"/>
    <w:rsid w:val="00822CE6"/>
    <w:rsid w:val="00824FB4"/>
    <w:rsid w:val="0082504D"/>
    <w:rsid w:val="00835F01"/>
    <w:rsid w:val="00846803"/>
    <w:rsid w:val="008563A6"/>
    <w:rsid w:val="0085652F"/>
    <w:rsid w:val="00872BF6"/>
    <w:rsid w:val="00883888"/>
    <w:rsid w:val="0088442E"/>
    <w:rsid w:val="00887327"/>
    <w:rsid w:val="00892EBA"/>
    <w:rsid w:val="0089575C"/>
    <w:rsid w:val="008A18A0"/>
    <w:rsid w:val="008C62BF"/>
    <w:rsid w:val="008D0C3C"/>
    <w:rsid w:val="008D5302"/>
    <w:rsid w:val="008E6C4B"/>
    <w:rsid w:val="008F4302"/>
    <w:rsid w:val="008F5FF8"/>
    <w:rsid w:val="008F6439"/>
    <w:rsid w:val="00924804"/>
    <w:rsid w:val="009316D1"/>
    <w:rsid w:val="009461EC"/>
    <w:rsid w:val="00947635"/>
    <w:rsid w:val="009526E0"/>
    <w:rsid w:val="00956853"/>
    <w:rsid w:val="009600BC"/>
    <w:rsid w:val="00961253"/>
    <w:rsid w:val="009650BB"/>
    <w:rsid w:val="00965A8A"/>
    <w:rsid w:val="00994042"/>
    <w:rsid w:val="009A02ED"/>
    <w:rsid w:val="009A4A25"/>
    <w:rsid w:val="009B3256"/>
    <w:rsid w:val="009C3642"/>
    <w:rsid w:val="009D7D3D"/>
    <w:rsid w:val="009E19DA"/>
    <w:rsid w:val="00A07067"/>
    <w:rsid w:val="00A221F0"/>
    <w:rsid w:val="00A43085"/>
    <w:rsid w:val="00A4373F"/>
    <w:rsid w:val="00A5155B"/>
    <w:rsid w:val="00A54CCA"/>
    <w:rsid w:val="00A66F85"/>
    <w:rsid w:val="00A70AE9"/>
    <w:rsid w:val="00A73086"/>
    <w:rsid w:val="00A76AD7"/>
    <w:rsid w:val="00A81588"/>
    <w:rsid w:val="00A85019"/>
    <w:rsid w:val="00A87D96"/>
    <w:rsid w:val="00A92881"/>
    <w:rsid w:val="00AB3DA9"/>
    <w:rsid w:val="00AC0708"/>
    <w:rsid w:val="00AD1D35"/>
    <w:rsid w:val="00B031F8"/>
    <w:rsid w:val="00B121F2"/>
    <w:rsid w:val="00B20B40"/>
    <w:rsid w:val="00B37D55"/>
    <w:rsid w:val="00B41CE6"/>
    <w:rsid w:val="00B44D4E"/>
    <w:rsid w:val="00B65701"/>
    <w:rsid w:val="00B70CB9"/>
    <w:rsid w:val="00B70CDF"/>
    <w:rsid w:val="00B906A8"/>
    <w:rsid w:val="00BA6DA0"/>
    <w:rsid w:val="00BB24E9"/>
    <w:rsid w:val="00BB641F"/>
    <w:rsid w:val="00BC02F5"/>
    <w:rsid w:val="00BC3FB0"/>
    <w:rsid w:val="00BD3BC5"/>
    <w:rsid w:val="00BD6703"/>
    <w:rsid w:val="00BF1BF9"/>
    <w:rsid w:val="00BF76BE"/>
    <w:rsid w:val="00C06CAD"/>
    <w:rsid w:val="00C31153"/>
    <w:rsid w:val="00C45B51"/>
    <w:rsid w:val="00C4603B"/>
    <w:rsid w:val="00C66AA9"/>
    <w:rsid w:val="00C74702"/>
    <w:rsid w:val="00CA4EEC"/>
    <w:rsid w:val="00CB4523"/>
    <w:rsid w:val="00CC3228"/>
    <w:rsid w:val="00CC38A8"/>
    <w:rsid w:val="00CC62BF"/>
    <w:rsid w:val="00CD2D99"/>
    <w:rsid w:val="00CE1DB6"/>
    <w:rsid w:val="00CE7113"/>
    <w:rsid w:val="00CF0476"/>
    <w:rsid w:val="00CF097B"/>
    <w:rsid w:val="00CF6D56"/>
    <w:rsid w:val="00D04968"/>
    <w:rsid w:val="00D05A35"/>
    <w:rsid w:val="00D1092F"/>
    <w:rsid w:val="00D132CF"/>
    <w:rsid w:val="00D14A1C"/>
    <w:rsid w:val="00D173FB"/>
    <w:rsid w:val="00D2244E"/>
    <w:rsid w:val="00D22CFA"/>
    <w:rsid w:val="00D23BD0"/>
    <w:rsid w:val="00D24196"/>
    <w:rsid w:val="00D30298"/>
    <w:rsid w:val="00D62393"/>
    <w:rsid w:val="00D64DBA"/>
    <w:rsid w:val="00D962DF"/>
    <w:rsid w:val="00DA039E"/>
    <w:rsid w:val="00DF6638"/>
    <w:rsid w:val="00E25178"/>
    <w:rsid w:val="00E27FD6"/>
    <w:rsid w:val="00E320E3"/>
    <w:rsid w:val="00E37681"/>
    <w:rsid w:val="00E37B0D"/>
    <w:rsid w:val="00E601E8"/>
    <w:rsid w:val="00E71D02"/>
    <w:rsid w:val="00E806C9"/>
    <w:rsid w:val="00E859AA"/>
    <w:rsid w:val="00EA1947"/>
    <w:rsid w:val="00EA24C3"/>
    <w:rsid w:val="00EA2940"/>
    <w:rsid w:val="00EB166A"/>
    <w:rsid w:val="00EC4EC4"/>
    <w:rsid w:val="00EC689E"/>
    <w:rsid w:val="00EC7FD7"/>
    <w:rsid w:val="00ED2B4B"/>
    <w:rsid w:val="00EE1FB7"/>
    <w:rsid w:val="00F03DB5"/>
    <w:rsid w:val="00F2191D"/>
    <w:rsid w:val="00F252F3"/>
    <w:rsid w:val="00F32F60"/>
    <w:rsid w:val="00F34B2E"/>
    <w:rsid w:val="00F379FB"/>
    <w:rsid w:val="00F53D08"/>
    <w:rsid w:val="00F70E43"/>
    <w:rsid w:val="00F7399D"/>
    <w:rsid w:val="00F85BA1"/>
    <w:rsid w:val="00F86A53"/>
    <w:rsid w:val="00FD6386"/>
    <w:rsid w:val="00FF10D3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BA"/>
  </w:style>
  <w:style w:type="paragraph" w:styleId="Nagwek1">
    <w:name w:val="heading 1"/>
    <w:basedOn w:val="Normalny"/>
    <w:next w:val="Normalny"/>
    <w:link w:val="Nagwek1Znak"/>
    <w:qFormat/>
    <w:rsid w:val="003432B8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432B8"/>
    <w:pPr>
      <w:keepNext/>
      <w:numPr>
        <w:ilvl w:val="1"/>
        <w:numId w:val="5"/>
      </w:numPr>
      <w:suppressAutoHyphens/>
      <w:spacing w:after="0" w:line="240" w:lineRule="auto"/>
      <w:ind w:left="4680" w:firstLine="0"/>
      <w:outlineLvl w:val="1"/>
    </w:pPr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32B8"/>
    <w:pPr>
      <w:keepNext/>
      <w:keepLines/>
      <w:numPr>
        <w:ilvl w:val="2"/>
        <w:numId w:val="5"/>
      </w:numPr>
      <w:suppressAutoHyphen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32B8"/>
    <w:pPr>
      <w:keepNext/>
      <w:keepLines/>
      <w:numPr>
        <w:ilvl w:val="3"/>
        <w:numId w:val="5"/>
      </w:numPr>
      <w:suppressAutoHyphens/>
      <w:spacing w:before="40" w:after="0"/>
      <w:outlineLvl w:val="3"/>
    </w:pPr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432B8"/>
    <w:pPr>
      <w:keepNext/>
      <w:keepLines/>
      <w:numPr>
        <w:ilvl w:val="4"/>
        <w:numId w:val="5"/>
      </w:numPr>
      <w:suppressAutoHyphens/>
      <w:spacing w:before="40" w:after="0"/>
      <w:outlineLvl w:val="4"/>
    </w:pPr>
    <w:rPr>
      <w:rFonts w:ascii="Cambria" w:eastAsia="Cambria" w:hAnsi="Cambria" w:cs="Cambria"/>
      <w:color w:val="365F9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432B8"/>
    <w:pPr>
      <w:keepNext/>
      <w:keepLines/>
      <w:numPr>
        <w:ilvl w:val="5"/>
        <w:numId w:val="5"/>
      </w:numPr>
      <w:suppressAutoHyphens/>
      <w:spacing w:before="40" w:after="0"/>
      <w:outlineLvl w:val="5"/>
    </w:pPr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54D"/>
    <w:pPr>
      <w:ind w:left="720"/>
      <w:contextualSpacing/>
    </w:pPr>
  </w:style>
  <w:style w:type="table" w:styleId="Tabela-Siatka">
    <w:name w:val="Table Grid"/>
    <w:basedOn w:val="Standardowy"/>
    <w:uiPriority w:val="59"/>
    <w:rsid w:val="00182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semiHidden/>
    <w:unhideWhenUsed/>
    <w:rsid w:val="00CF097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6A53"/>
    <w:rPr>
      <w:i/>
      <w:iCs/>
    </w:rPr>
  </w:style>
  <w:style w:type="character" w:customStyle="1" w:styleId="desc-label">
    <w:name w:val="desc-label"/>
    <w:basedOn w:val="Domylnaczcionkaakapitu"/>
    <w:rsid w:val="00F86A53"/>
  </w:style>
  <w:style w:type="paragraph" w:customStyle="1" w:styleId="desc">
    <w:name w:val="desc"/>
    <w:basedOn w:val="Normalny"/>
    <w:rsid w:val="00F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32B8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432B8"/>
    <w:rPr>
      <w:rFonts w:ascii="Times New Roman" w:eastAsia="Times New Roman" w:hAnsi="Times New Roman" w:cs="Times New Roman"/>
      <w:i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432B8"/>
    <w:rPr>
      <w:rFonts w:ascii="Cambria" w:eastAsia="Cambria" w:hAnsi="Cambria" w:cs="Cambria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432B8"/>
    <w:rPr>
      <w:rFonts w:ascii="Cambria" w:eastAsia="Cambria" w:hAnsi="Cambria" w:cs="Cambria"/>
      <w:i/>
      <w:color w:val="365F9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432B8"/>
    <w:rPr>
      <w:rFonts w:ascii="Cambria" w:eastAsia="Cambria" w:hAnsi="Cambria" w:cs="Cambria"/>
      <w:color w:val="365F9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3432B8"/>
    <w:rPr>
      <w:rFonts w:ascii="Cambria" w:eastAsia="Cambria" w:hAnsi="Cambria" w:cs="Cambria"/>
      <w:color w:val="243F60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432B8"/>
    <w:rPr>
      <w:b/>
      <w:bCs/>
    </w:rPr>
  </w:style>
  <w:style w:type="character" w:customStyle="1" w:styleId="j-title-breadcrumb">
    <w:name w:val="j-title-breadcrumb"/>
    <w:basedOn w:val="Domylnaczcionkaakapitu"/>
    <w:rsid w:val="004D389E"/>
  </w:style>
  <w:style w:type="table" w:customStyle="1" w:styleId="Kalendarz2">
    <w:name w:val="Kalendarz 2"/>
    <w:basedOn w:val="Standardowy"/>
    <w:uiPriority w:val="99"/>
    <w:qFormat/>
    <w:rsid w:val="004D389E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CC38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d">
    <w:name w:val="red"/>
    <w:basedOn w:val="Domylnaczcionkaakapitu"/>
    <w:rsid w:val="00173E85"/>
  </w:style>
  <w:style w:type="paragraph" w:styleId="Tekstdymka">
    <w:name w:val="Balloon Text"/>
    <w:basedOn w:val="Normalny"/>
    <w:link w:val="TekstdymkaZnak"/>
    <w:uiPriority w:val="99"/>
    <w:semiHidden/>
    <w:unhideWhenUsed/>
    <w:rsid w:val="002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"/>
    <w:link w:val="Akapitzlist1"/>
    <w:uiPriority w:val="34"/>
    <w:qFormat/>
    <w:locked/>
    <w:rsid w:val="00924804"/>
    <w:rPr>
      <w:color w:val="000000"/>
      <w:sz w:val="24"/>
      <w:szCs w:val="24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924804"/>
    <w:pPr>
      <w:spacing w:after="0" w:line="240" w:lineRule="auto"/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book.com.pl/ksiazka/pokaz/id/4164/tytul/podstawy-anatomii-czlowieka-golab-wydawnictwo-lekarskie-pzwl" TargetMode="External"/><Relationship Id="rId13" Type="http://schemas.openxmlformats.org/officeDocument/2006/relationships/hyperlink" Target="https://pzwl.pl/autor/Anita-Gebska-Kuczerowska,a,5839059" TargetMode="External"/><Relationship Id="rId18" Type="http://schemas.openxmlformats.org/officeDocument/2006/relationships/hyperlink" Target="https://pzwl.pl/autor/Jerzy-Bzdega,a,58390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siazki-medyczne.eu/manufacturer/edicon" TargetMode="External"/><Relationship Id="rId7" Type="http://schemas.openxmlformats.org/officeDocument/2006/relationships/hyperlink" Target="https://medbook.com.pl/ksiazka/pokaz/id/11164/tytul/zarys-anatomii-czlowieka-wozniacka-wydawnictwo-az" TargetMode="External"/><Relationship Id="rId12" Type="http://schemas.openxmlformats.org/officeDocument/2006/relationships/hyperlink" Target="https://pzwl.pl/autor/Jerzy-Bzdega,a,5839058" TargetMode="External"/><Relationship Id="rId17" Type="http://schemas.openxmlformats.org/officeDocument/2006/relationships/hyperlink" Target="https://pzwl.pl/wydawca/PZWL-Wydawnictwo-Lekarskie,w,6707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zwl.pl/autor/Mariola-Banaszkiewicz,a,1499126" TargetMode="External"/><Relationship Id="rId20" Type="http://schemas.openxmlformats.org/officeDocument/2006/relationships/hyperlink" Target="https://pzwl.pl/wydawca/PZWL-Wydawnictwo-Lekarskie,w,6707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zwl.pl/wydawca/PZWL-Wydawnictwo-Lekarskie,w,67073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zwl.pl/autor/Anna-Andruszkiewicz,a,14991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zwl.pl/autor/Mariola-Banaszkiewicz,a,1499126" TargetMode="External"/><Relationship Id="rId19" Type="http://schemas.openxmlformats.org/officeDocument/2006/relationships/hyperlink" Target="https://pzwl.pl/autor/Anita-Gebska-Kuczerowska,a,58390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zwl.pl/autor/Anna-Andruszkiewicz,a,1499125" TargetMode="External"/><Relationship Id="rId14" Type="http://schemas.openxmlformats.org/officeDocument/2006/relationships/hyperlink" Target="https://pzwl.pl/wydawca/PZWL-Wydawnictwo-Lekarskie,w,670733" TargetMode="External"/><Relationship Id="rId22" Type="http://schemas.openxmlformats.org/officeDocument/2006/relationships/hyperlink" Target="https://www.nieprzeczytane.pl/wydawnictwo/WSPiA+-+Wy%C5%BCsza+Szko%C5%82a+Pedagogiki+i+Administr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DABF-30E5-4B90-9B52-FB531777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485FAA51.dotm</Template>
  <TotalTime>3</TotalTime>
  <Pages>5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O</dc:creator>
  <cp:lastModifiedBy>BIBLIOTEKA</cp:lastModifiedBy>
  <cp:revision>4</cp:revision>
  <cp:lastPrinted>2022-10-11T08:47:00Z</cp:lastPrinted>
  <dcterms:created xsi:type="dcterms:W3CDTF">2022-10-11T07:38:00Z</dcterms:created>
  <dcterms:modified xsi:type="dcterms:W3CDTF">2022-10-11T08:48:00Z</dcterms:modified>
</cp:coreProperties>
</file>